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82C" w:rsidRPr="0069082C" w:rsidRDefault="0069082C" w:rsidP="0069082C">
      <w:pPr>
        <w:suppressAutoHyphens/>
        <w:spacing w:line="360" w:lineRule="auto"/>
        <w:jc w:val="center"/>
        <w:rPr>
          <w:b/>
          <w:sz w:val="28"/>
          <w:szCs w:val="28"/>
          <w:lang w:eastAsia="en-US"/>
        </w:rPr>
      </w:pPr>
      <w:r w:rsidRPr="0069082C">
        <w:rPr>
          <w:b/>
          <w:noProof/>
          <w:sz w:val="28"/>
          <w:szCs w:val="28"/>
          <w:lang w:val="uk-UA" w:eastAsia="uk-UA"/>
        </w:rPr>
        <w:drawing>
          <wp:inline distT="0" distB="0" distL="0" distR="0" wp14:anchorId="539D61FE" wp14:editId="57C5290F">
            <wp:extent cx="809625" cy="8667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69082C" w:rsidRPr="0069082C" w:rsidRDefault="0069082C" w:rsidP="0069082C">
      <w:pPr>
        <w:spacing w:after="160"/>
        <w:jc w:val="center"/>
        <w:rPr>
          <w:b/>
          <w:sz w:val="28"/>
          <w:szCs w:val="28"/>
          <w:lang w:val="uk-UA" w:eastAsia="en-US"/>
        </w:rPr>
      </w:pPr>
      <w:r w:rsidRPr="0069082C">
        <w:rPr>
          <w:b/>
          <w:sz w:val="28"/>
          <w:szCs w:val="28"/>
          <w:lang w:val="uk-UA" w:eastAsia="en-US"/>
        </w:rPr>
        <w:t>МАР</w:t>
      </w:r>
      <w:r w:rsidRPr="0069082C">
        <w:rPr>
          <w:b/>
          <w:sz w:val="28"/>
          <w:szCs w:val="28"/>
          <w:lang w:eastAsia="en-US"/>
        </w:rPr>
        <w:t>’</w:t>
      </w:r>
      <w:r w:rsidRPr="0069082C">
        <w:rPr>
          <w:b/>
          <w:sz w:val="28"/>
          <w:szCs w:val="28"/>
          <w:lang w:val="uk-UA" w:eastAsia="en-US"/>
        </w:rPr>
        <w:t xml:space="preserve">ЯНІВСЬКА СЕЛИЩНА РАДА </w:t>
      </w:r>
    </w:p>
    <w:p w:rsidR="0069082C" w:rsidRPr="0069082C" w:rsidRDefault="0069082C" w:rsidP="0069082C">
      <w:pPr>
        <w:spacing w:after="160"/>
        <w:jc w:val="center"/>
        <w:rPr>
          <w:b/>
          <w:sz w:val="28"/>
          <w:szCs w:val="28"/>
          <w:lang w:val="uk-UA" w:eastAsia="en-US"/>
        </w:rPr>
      </w:pPr>
      <w:r w:rsidRPr="0069082C">
        <w:rPr>
          <w:b/>
          <w:sz w:val="28"/>
          <w:szCs w:val="28"/>
          <w:lang w:val="uk-UA" w:eastAsia="en-US"/>
        </w:rPr>
        <w:t xml:space="preserve">ЗАКЛАД ДОШКІЛЬНОЇ ОСВІТИ «НАДІЯ» СЕЛА ГАЛИЧАНИ </w:t>
      </w:r>
    </w:p>
    <w:p w:rsidR="0069082C" w:rsidRPr="0069082C" w:rsidRDefault="0069082C" w:rsidP="0069082C">
      <w:pPr>
        <w:spacing w:after="160"/>
        <w:jc w:val="center"/>
        <w:rPr>
          <w:b/>
          <w:sz w:val="28"/>
          <w:szCs w:val="28"/>
          <w:lang w:val="uk-UA" w:eastAsia="en-US"/>
        </w:rPr>
      </w:pPr>
      <w:r w:rsidRPr="0069082C">
        <w:rPr>
          <w:b/>
          <w:sz w:val="28"/>
          <w:szCs w:val="28"/>
          <w:lang w:val="uk-UA" w:eastAsia="en-US"/>
        </w:rPr>
        <w:t>МАР</w:t>
      </w:r>
      <w:r w:rsidRPr="0069082C">
        <w:rPr>
          <w:b/>
          <w:sz w:val="28"/>
          <w:szCs w:val="28"/>
          <w:lang w:eastAsia="en-US"/>
        </w:rPr>
        <w:t>’</w:t>
      </w:r>
      <w:r w:rsidRPr="0069082C">
        <w:rPr>
          <w:b/>
          <w:sz w:val="28"/>
          <w:szCs w:val="28"/>
          <w:lang w:val="uk-UA" w:eastAsia="en-US"/>
        </w:rPr>
        <w:t xml:space="preserve">ЯНІВСЬКОЇ СЕЛИЩНОЇ РАДИ </w:t>
      </w:r>
    </w:p>
    <w:p w:rsidR="0069082C" w:rsidRPr="0069082C" w:rsidRDefault="0069082C" w:rsidP="0069082C">
      <w:pPr>
        <w:spacing w:after="160"/>
        <w:jc w:val="center"/>
        <w:rPr>
          <w:b/>
          <w:sz w:val="28"/>
          <w:szCs w:val="28"/>
          <w:lang w:val="uk-UA" w:eastAsia="en-US"/>
        </w:rPr>
      </w:pPr>
      <w:r w:rsidRPr="0069082C">
        <w:rPr>
          <w:b/>
          <w:sz w:val="28"/>
          <w:szCs w:val="28"/>
          <w:lang w:val="uk-UA" w:eastAsia="en-US"/>
        </w:rPr>
        <w:t>ЛУЦЬКОГО РАЙОНУ ВОЛИНСЬКОЇ ОБЛАСТІ</w:t>
      </w:r>
    </w:p>
    <w:p w:rsidR="0069082C" w:rsidRPr="0069082C" w:rsidRDefault="0069082C" w:rsidP="0069082C">
      <w:pPr>
        <w:shd w:val="clear" w:color="auto" w:fill="FFFFFF"/>
        <w:autoSpaceDE w:val="0"/>
        <w:autoSpaceDN w:val="0"/>
        <w:adjustRightInd w:val="0"/>
        <w:spacing w:line="254" w:lineRule="auto"/>
        <w:ind w:left="-851"/>
        <w:jc w:val="center"/>
        <w:rPr>
          <w:rFonts w:eastAsia="Times New Roman"/>
          <w:b/>
          <w:color w:val="000000"/>
          <w:sz w:val="28"/>
          <w:szCs w:val="28"/>
          <w:lang w:eastAsia="en-US"/>
        </w:rPr>
      </w:pPr>
      <w:r w:rsidRPr="0069082C">
        <w:rPr>
          <w:rFonts w:eastAsia="Times New Roman"/>
          <w:b/>
          <w:color w:val="000000"/>
          <w:sz w:val="28"/>
          <w:szCs w:val="28"/>
          <w:lang w:eastAsia="en-US"/>
        </w:rPr>
        <w:t>Н</w:t>
      </w:r>
      <w:r w:rsidRPr="0069082C">
        <w:rPr>
          <w:rFonts w:eastAsia="Times New Roman"/>
          <w:b/>
          <w:color w:val="000000"/>
          <w:sz w:val="28"/>
          <w:szCs w:val="28"/>
          <w:lang w:val="uk-UA" w:eastAsia="en-US"/>
        </w:rPr>
        <w:t xml:space="preserve"> </w:t>
      </w:r>
      <w:r w:rsidRPr="0069082C">
        <w:rPr>
          <w:rFonts w:eastAsia="Times New Roman"/>
          <w:b/>
          <w:color w:val="000000"/>
          <w:sz w:val="28"/>
          <w:szCs w:val="28"/>
          <w:lang w:eastAsia="en-US"/>
        </w:rPr>
        <w:t>А</w:t>
      </w:r>
      <w:r w:rsidRPr="0069082C">
        <w:rPr>
          <w:rFonts w:eastAsia="Times New Roman"/>
          <w:b/>
          <w:color w:val="000000"/>
          <w:sz w:val="28"/>
          <w:szCs w:val="28"/>
          <w:lang w:val="uk-UA" w:eastAsia="en-US"/>
        </w:rPr>
        <w:t xml:space="preserve"> </w:t>
      </w:r>
      <w:r w:rsidRPr="0069082C">
        <w:rPr>
          <w:rFonts w:eastAsia="Times New Roman"/>
          <w:b/>
          <w:color w:val="000000"/>
          <w:sz w:val="28"/>
          <w:szCs w:val="28"/>
          <w:lang w:eastAsia="en-US"/>
        </w:rPr>
        <w:t>К</w:t>
      </w:r>
      <w:r w:rsidRPr="0069082C">
        <w:rPr>
          <w:rFonts w:eastAsia="Times New Roman"/>
          <w:b/>
          <w:color w:val="000000"/>
          <w:sz w:val="28"/>
          <w:szCs w:val="28"/>
          <w:lang w:val="uk-UA" w:eastAsia="en-US"/>
        </w:rPr>
        <w:t xml:space="preserve"> </w:t>
      </w:r>
      <w:r w:rsidRPr="0069082C">
        <w:rPr>
          <w:rFonts w:eastAsia="Times New Roman"/>
          <w:b/>
          <w:color w:val="000000"/>
          <w:sz w:val="28"/>
          <w:szCs w:val="28"/>
          <w:lang w:eastAsia="en-US"/>
        </w:rPr>
        <w:t>А</w:t>
      </w:r>
      <w:r w:rsidRPr="0069082C">
        <w:rPr>
          <w:rFonts w:eastAsia="Times New Roman"/>
          <w:b/>
          <w:color w:val="000000"/>
          <w:sz w:val="28"/>
          <w:szCs w:val="28"/>
          <w:lang w:val="uk-UA" w:eastAsia="en-US"/>
        </w:rPr>
        <w:t xml:space="preserve"> </w:t>
      </w:r>
      <w:r w:rsidRPr="0069082C">
        <w:rPr>
          <w:rFonts w:eastAsia="Times New Roman"/>
          <w:b/>
          <w:color w:val="000000"/>
          <w:sz w:val="28"/>
          <w:szCs w:val="28"/>
          <w:lang w:eastAsia="en-US"/>
        </w:rPr>
        <w:t>З</w:t>
      </w:r>
    </w:p>
    <w:p w:rsidR="0069082C" w:rsidRDefault="0069082C" w:rsidP="00923A01">
      <w:pPr>
        <w:spacing w:after="200"/>
        <w:rPr>
          <w:b/>
          <w:sz w:val="28"/>
          <w:szCs w:val="28"/>
          <w:lang w:val="uk-UA" w:eastAsia="en-US"/>
        </w:rPr>
      </w:pPr>
    </w:p>
    <w:p w:rsidR="00923A01" w:rsidRPr="00923A01" w:rsidRDefault="0069082C" w:rsidP="00923A01">
      <w:pPr>
        <w:spacing w:after="200"/>
        <w:rPr>
          <w:rFonts w:eastAsia="Times New Roman"/>
          <w:bCs/>
          <w:sz w:val="28"/>
          <w:szCs w:val="28"/>
          <w:lang w:val="uk-UA" w:eastAsia="uk-UA"/>
        </w:rPr>
      </w:pPr>
      <w:r>
        <w:rPr>
          <w:rFonts w:eastAsia="Times New Roman"/>
          <w:bCs/>
          <w:color w:val="000000"/>
          <w:sz w:val="28"/>
          <w:szCs w:val="28"/>
          <w:lang w:val="uk-UA" w:eastAsia="uk-UA"/>
        </w:rPr>
        <w:t>02.01.2026</w:t>
      </w:r>
      <w:r w:rsidR="00923A01" w:rsidRPr="00923A01">
        <w:rPr>
          <w:rFonts w:eastAsia="Times New Roman"/>
          <w:bCs/>
          <w:color w:val="000000"/>
          <w:sz w:val="28"/>
          <w:szCs w:val="28"/>
          <w:lang w:val="uk-UA" w:eastAsia="uk-UA"/>
        </w:rPr>
        <w:t> рік</w:t>
      </w:r>
      <w:r w:rsidR="00923A01" w:rsidRPr="00923A01">
        <w:rPr>
          <w:rFonts w:eastAsia="Times New Roman"/>
          <w:bCs/>
          <w:sz w:val="28"/>
          <w:szCs w:val="28"/>
          <w:lang w:val="uk-UA" w:eastAsia="uk-UA"/>
        </w:rPr>
        <w:t>                            </w:t>
      </w:r>
      <w:proofErr w:type="spellStart"/>
      <w:r w:rsidR="00923A01" w:rsidRPr="00923A01">
        <w:rPr>
          <w:rFonts w:eastAsia="Times New Roman"/>
          <w:bCs/>
          <w:sz w:val="28"/>
          <w:szCs w:val="28"/>
          <w:lang w:val="uk-UA" w:eastAsia="uk-UA"/>
        </w:rPr>
        <w:t>с.Галичани</w:t>
      </w:r>
      <w:proofErr w:type="spellEnd"/>
      <w:r w:rsidR="00923A01" w:rsidRPr="00923A01">
        <w:rPr>
          <w:rFonts w:eastAsia="Times New Roman"/>
          <w:bCs/>
          <w:sz w:val="28"/>
          <w:szCs w:val="28"/>
          <w:lang w:val="uk-UA" w:eastAsia="uk-UA"/>
        </w:rPr>
        <w:t>                      </w:t>
      </w:r>
      <w:r w:rsidR="00923A01">
        <w:rPr>
          <w:rFonts w:eastAsia="Times New Roman"/>
          <w:bCs/>
          <w:sz w:val="28"/>
          <w:szCs w:val="28"/>
          <w:lang w:val="uk-UA" w:eastAsia="uk-UA"/>
        </w:rPr>
        <w:t xml:space="preserve">                </w:t>
      </w:r>
      <w:r w:rsidR="00271806">
        <w:rPr>
          <w:rFonts w:eastAsia="Times New Roman"/>
          <w:bCs/>
          <w:sz w:val="28"/>
          <w:szCs w:val="28"/>
          <w:lang w:val="uk-UA" w:eastAsia="uk-UA"/>
        </w:rPr>
        <w:t xml:space="preserve">              </w:t>
      </w:r>
      <w:r w:rsidR="00923A01">
        <w:rPr>
          <w:rFonts w:eastAsia="Times New Roman"/>
          <w:bCs/>
          <w:sz w:val="28"/>
          <w:szCs w:val="28"/>
          <w:lang w:val="uk-UA" w:eastAsia="uk-UA"/>
        </w:rPr>
        <w:t xml:space="preserve"> №</w:t>
      </w:r>
      <w:r w:rsidR="00901B35">
        <w:rPr>
          <w:rFonts w:eastAsia="Times New Roman"/>
          <w:bCs/>
          <w:sz w:val="28"/>
          <w:szCs w:val="28"/>
          <w:lang w:val="uk-UA" w:eastAsia="uk-UA"/>
        </w:rPr>
        <w:t>5</w:t>
      </w:r>
      <w:bookmarkStart w:id="0" w:name="_GoBack"/>
      <w:bookmarkEnd w:id="0"/>
      <w:r w:rsidR="00923A01">
        <w:rPr>
          <w:rFonts w:eastAsia="Times New Roman"/>
          <w:bCs/>
          <w:sz w:val="28"/>
          <w:szCs w:val="28"/>
          <w:lang w:val="uk-UA" w:eastAsia="uk-UA"/>
        </w:rPr>
        <w:t xml:space="preserve">  </w:t>
      </w:r>
      <w:r w:rsidR="00B5708E">
        <w:rPr>
          <w:rFonts w:eastAsia="Times New Roman"/>
          <w:bCs/>
          <w:color w:val="000000"/>
          <w:sz w:val="28"/>
          <w:szCs w:val="28"/>
          <w:lang w:val="uk-UA" w:eastAsia="uk-UA"/>
        </w:rPr>
        <w:t xml:space="preserve">                 </w:t>
      </w:r>
      <w:r w:rsidR="00923A01" w:rsidRPr="00923A01">
        <w:rPr>
          <w:rFonts w:eastAsia="Times New Roman"/>
          <w:bCs/>
          <w:color w:val="000000"/>
          <w:sz w:val="28"/>
          <w:szCs w:val="28"/>
          <w:lang w:val="uk-UA" w:eastAsia="uk-UA"/>
        </w:rPr>
        <w:t xml:space="preserve">                                                                      </w:t>
      </w:r>
      <w:r w:rsidR="00923A01">
        <w:rPr>
          <w:rFonts w:eastAsia="Times New Roman"/>
          <w:bCs/>
          <w:color w:val="000000"/>
          <w:sz w:val="28"/>
          <w:szCs w:val="28"/>
          <w:lang w:val="uk-UA" w:eastAsia="uk-UA"/>
        </w:rPr>
        <w:t xml:space="preserve">                    </w:t>
      </w:r>
    </w:p>
    <w:p w:rsidR="002E6EE8" w:rsidRPr="00A548FF" w:rsidRDefault="002E6EE8" w:rsidP="002E6EE8">
      <w:pPr>
        <w:contextualSpacing/>
        <w:jc w:val="both"/>
        <w:rPr>
          <w:sz w:val="28"/>
          <w:szCs w:val="28"/>
          <w:lang w:val="uk-UA"/>
        </w:rPr>
      </w:pPr>
      <w:r w:rsidRPr="00A548FF">
        <w:rPr>
          <w:sz w:val="28"/>
          <w:szCs w:val="28"/>
          <w:lang w:val="uk-UA"/>
        </w:rPr>
        <w:t xml:space="preserve">Про стан харчування дітей </w:t>
      </w:r>
    </w:p>
    <w:p w:rsidR="002E6EE8" w:rsidRPr="00A548FF" w:rsidRDefault="002E6EE8" w:rsidP="002E6EE8">
      <w:pPr>
        <w:contextualSpacing/>
        <w:jc w:val="both"/>
        <w:rPr>
          <w:sz w:val="28"/>
          <w:szCs w:val="28"/>
          <w:lang w:val="uk-UA"/>
        </w:rPr>
      </w:pPr>
      <w:r w:rsidRPr="00A548FF">
        <w:rPr>
          <w:sz w:val="28"/>
          <w:szCs w:val="28"/>
          <w:lang w:val="uk-UA"/>
        </w:rPr>
        <w:t xml:space="preserve">в </w:t>
      </w:r>
      <w:r>
        <w:rPr>
          <w:sz w:val="28"/>
          <w:szCs w:val="28"/>
          <w:lang w:val="uk-UA"/>
        </w:rPr>
        <w:t>ЗДО</w:t>
      </w:r>
      <w:r w:rsidR="0069082C">
        <w:rPr>
          <w:sz w:val="28"/>
          <w:szCs w:val="28"/>
          <w:lang w:val="uk-UA"/>
        </w:rPr>
        <w:t xml:space="preserve"> за 2025</w:t>
      </w:r>
      <w:r w:rsidRPr="00A548FF">
        <w:rPr>
          <w:sz w:val="28"/>
          <w:szCs w:val="28"/>
          <w:lang w:val="uk-UA"/>
        </w:rPr>
        <w:t xml:space="preserve"> рік</w:t>
      </w:r>
      <w:r w:rsidR="00923A01">
        <w:rPr>
          <w:sz w:val="28"/>
          <w:szCs w:val="28"/>
          <w:lang w:val="uk-UA"/>
        </w:rPr>
        <w:t>.</w:t>
      </w:r>
    </w:p>
    <w:p w:rsidR="002E6EE8" w:rsidRPr="00A548FF" w:rsidRDefault="002E6EE8" w:rsidP="002E6EE8">
      <w:pPr>
        <w:ind w:left="567"/>
        <w:contextualSpacing/>
        <w:jc w:val="both"/>
        <w:rPr>
          <w:sz w:val="16"/>
          <w:szCs w:val="16"/>
          <w:lang w:val="uk-UA"/>
        </w:rPr>
      </w:pPr>
    </w:p>
    <w:p w:rsidR="00923A01" w:rsidRPr="00923A01" w:rsidRDefault="003A6A65" w:rsidP="00F71544">
      <w:pPr>
        <w:autoSpaceDE w:val="0"/>
        <w:autoSpaceDN w:val="0"/>
        <w:adjustRightInd w:val="0"/>
        <w:jc w:val="both"/>
        <w:rPr>
          <w:sz w:val="28"/>
          <w:szCs w:val="28"/>
          <w:lang w:val="uk-UA" w:eastAsia="en-US"/>
        </w:rPr>
      </w:pPr>
      <w:r>
        <w:rPr>
          <w:sz w:val="28"/>
          <w:szCs w:val="28"/>
          <w:lang w:val="uk-UA" w:eastAsia="en-US"/>
        </w:rPr>
        <w:t xml:space="preserve">         </w:t>
      </w:r>
      <w:r w:rsidR="00A60F1E">
        <w:rPr>
          <w:sz w:val="28"/>
          <w:szCs w:val="28"/>
          <w:lang w:val="uk-UA" w:eastAsia="en-US"/>
        </w:rPr>
        <w:t>При організаці</w:t>
      </w:r>
      <w:r w:rsidR="00990F27">
        <w:rPr>
          <w:sz w:val="28"/>
          <w:szCs w:val="28"/>
          <w:lang w:val="uk-UA" w:eastAsia="en-US"/>
        </w:rPr>
        <w:t>ї харчування у ЗДО протягом 2024</w:t>
      </w:r>
      <w:r w:rsidR="00A60F1E">
        <w:rPr>
          <w:sz w:val="28"/>
          <w:szCs w:val="28"/>
          <w:lang w:val="uk-UA" w:eastAsia="en-US"/>
        </w:rPr>
        <w:t xml:space="preserve"> року керувалися наступними нормативними документами:</w:t>
      </w:r>
      <w:r w:rsidR="00A60F1E" w:rsidRPr="00A60F1E">
        <w:rPr>
          <w:sz w:val="28"/>
          <w:szCs w:val="28"/>
          <w:lang w:val="uk-UA" w:eastAsia="en-US"/>
        </w:rPr>
        <w:t xml:space="preserve"> </w:t>
      </w:r>
      <w:r w:rsidR="006938A1">
        <w:rPr>
          <w:lang w:val="uk-UA"/>
        </w:rPr>
        <w:t xml:space="preserve"> </w:t>
      </w:r>
      <w:r w:rsidR="006938A1" w:rsidRPr="006938A1">
        <w:rPr>
          <w:sz w:val="28"/>
          <w:szCs w:val="28"/>
          <w:lang w:val="uk-UA"/>
        </w:rPr>
        <w:t xml:space="preserve">стаття 25 Закону України «Про місцеве самоврядування в Україні», стаття 5 Закону України «Про охорону дитинства», Закону України «Про дошкільну освіту», ст.56 Закону України «Про освіту», Закону України «Про державну соціальну допомогу малозабезпеченим сім’ям», Закону </w:t>
      </w:r>
      <w:proofErr w:type="spellStart"/>
      <w:r w:rsidR="006938A1" w:rsidRPr="006938A1">
        <w:rPr>
          <w:sz w:val="28"/>
          <w:szCs w:val="28"/>
          <w:lang w:val="uk-UA"/>
        </w:rPr>
        <w:t>україни</w:t>
      </w:r>
      <w:proofErr w:type="spellEnd"/>
      <w:r w:rsidR="006938A1" w:rsidRPr="006938A1">
        <w:rPr>
          <w:sz w:val="28"/>
          <w:szCs w:val="28"/>
          <w:lang w:val="uk-UA"/>
        </w:rPr>
        <w:t xml:space="preserve"> «Про основні принципи та вимоги до безпечності та якості харчових продуктів», статті 7 Закону України «Про внесення змін до деяких законів України щодо забезпечення безкоштовним харчуванням дітей внутрішньо переміщених осіб» від 16 січня 2020 року №474, Закону України «Про внесення змін до деяких законів України щодо забезпечення безкоштовним харчуванням дітей, один із батьків яких загинув(пропав безвісти), помер під час захисту незалежності та суверенітету України» від 01 січня 2021 року, пункту 19 частини першої статті 6 Закону України «Про статус ветеранів війни, гарантії їх соціального захисту», статті 10 Закону України «Про статус ветеранів війни, гарантії їх соціального захисту», статті 30 Закону України «Про статус і соціальний захист громадян, які постраждали внаслідок Чорнобильської катастрофи», Постанови КМУ від 07 липня 2025 року №816 «Деякі питання діяльності закладів дошкільної освіти та пансіонів закладів освіти»,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затвердженого постановою </w:t>
      </w:r>
      <w:proofErr w:type="spellStart"/>
      <w:r w:rsidR="006938A1" w:rsidRPr="006938A1">
        <w:rPr>
          <w:sz w:val="28"/>
          <w:szCs w:val="28"/>
        </w:rPr>
        <w:t>Кабінету</w:t>
      </w:r>
      <w:proofErr w:type="spellEnd"/>
      <w:r w:rsidR="006938A1" w:rsidRPr="006938A1">
        <w:rPr>
          <w:sz w:val="28"/>
          <w:szCs w:val="28"/>
        </w:rPr>
        <w:t xml:space="preserve"> </w:t>
      </w:r>
      <w:proofErr w:type="spellStart"/>
      <w:r w:rsidR="006938A1" w:rsidRPr="006938A1">
        <w:rPr>
          <w:sz w:val="28"/>
          <w:szCs w:val="28"/>
        </w:rPr>
        <w:t>Міністрів</w:t>
      </w:r>
      <w:proofErr w:type="spellEnd"/>
      <w:r w:rsidR="006938A1" w:rsidRPr="006938A1">
        <w:rPr>
          <w:sz w:val="28"/>
          <w:szCs w:val="28"/>
        </w:rPr>
        <w:t xml:space="preserve"> </w:t>
      </w:r>
      <w:proofErr w:type="spellStart"/>
      <w:r w:rsidR="006938A1" w:rsidRPr="006938A1">
        <w:rPr>
          <w:sz w:val="28"/>
          <w:szCs w:val="28"/>
        </w:rPr>
        <w:t>України</w:t>
      </w:r>
      <w:proofErr w:type="spellEnd"/>
      <w:r w:rsidR="006938A1" w:rsidRPr="006938A1">
        <w:rPr>
          <w:sz w:val="28"/>
          <w:szCs w:val="28"/>
        </w:rPr>
        <w:t xml:space="preserve"> </w:t>
      </w:r>
      <w:proofErr w:type="spellStart"/>
      <w:r w:rsidR="006938A1" w:rsidRPr="006938A1">
        <w:rPr>
          <w:sz w:val="28"/>
          <w:szCs w:val="28"/>
        </w:rPr>
        <w:t>від</w:t>
      </w:r>
      <w:proofErr w:type="spellEnd"/>
      <w:r w:rsidR="006938A1" w:rsidRPr="006938A1">
        <w:rPr>
          <w:sz w:val="28"/>
          <w:szCs w:val="28"/>
        </w:rPr>
        <w:t xml:space="preserve"> 2 лютого 2011 року № 116, Норм </w:t>
      </w:r>
      <w:proofErr w:type="spellStart"/>
      <w:r w:rsidR="006938A1" w:rsidRPr="006938A1">
        <w:rPr>
          <w:sz w:val="28"/>
          <w:szCs w:val="28"/>
        </w:rPr>
        <w:t>харчування</w:t>
      </w:r>
      <w:proofErr w:type="spellEnd"/>
      <w:r w:rsidR="006938A1" w:rsidRPr="006938A1">
        <w:rPr>
          <w:sz w:val="28"/>
          <w:szCs w:val="28"/>
        </w:rPr>
        <w:t xml:space="preserve"> у </w:t>
      </w:r>
      <w:proofErr w:type="spellStart"/>
      <w:r w:rsidR="006938A1" w:rsidRPr="006938A1">
        <w:rPr>
          <w:sz w:val="28"/>
          <w:szCs w:val="28"/>
        </w:rPr>
        <w:t>навчальних</w:t>
      </w:r>
      <w:proofErr w:type="spellEnd"/>
      <w:r w:rsidR="006938A1" w:rsidRPr="006938A1">
        <w:rPr>
          <w:sz w:val="28"/>
          <w:szCs w:val="28"/>
        </w:rPr>
        <w:t xml:space="preserve"> та </w:t>
      </w:r>
      <w:proofErr w:type="spellStart"/>
      <w:r w:rsidR="006938A1" w:rsidRPr="006938A1">
        <w:rPr>
          <w:sz w:val="28"/>
          <w:szCs w:val="28"/>
        </w:rPr>
        <w:t>дитячих</w:t>
      </w:r>
      <w:proofErr w:type="spellEnd"/>
      <w:r w:rsidR="006938A1" w:rsidRPr="006938A1">
        <w:rPr>
          <w:sz w:val="28"/>
          <w:szCs w:val="28"/>
        </w:rPr>
        <w:t xml:space="preserve"> закладах </w:t>
      </w:r>
      <w:proofErr w:type="spellStart"/>
      <w:r w:rsidR="006938A1" w:rsidRPr="006938A1">
        <w:rPr>
          <w:sz w:val="28"/>
          <w:szCs w:val="28"/>
        </w:rPr>
        <w:t>оздоровлення</w:t>
      </w:r>
      <w:proofErr w:type="spellEnd"/>
      <w:r w:rsidR="006938A1" w:rsidRPr="006938A1">
        <w:rPr>
          <w:sz w:val="28"/>
          <w:szCs w:val="28"/>
        </w:rPr>
        <w:t xml:space="preserve"> та </w:t>
      </w:r>
      <w:proofErr w:type="spellStart"/>
      <w:r w:rsidR="006938A1" w:rsidRPr="006938A1">
        <w:rPr>
          <w:sz w:val="28"/>
          <w:szCs w:val="28"/>
        </w:rPr>
        <w:t>відпочинку</w:t>
      </w:r>
      <w:proofErr w:type="spellEnd"/>
      <w:r w:rsidR="006938A1" w:rsidRPr="006938A1">
        <w:rPr>
          <w:sz w:val="28"/>
          <w:szCs w:val="28"/>
        </w:rPr>
        <w:t xml:space="preserve">, </w:t>
      </w:r>
      <w:proofErr w:type="spellStart"/>
      <w:r w:rsidR="006938A1" w:rsidRPr="006938A1">
        <w:rPr>
          <w:sz w:val="28"/>
          <w:szCs w:val="28"/>
        </w:rPr>
        <w:t>затверджених</w:t>
      </w:r>
      <w:proofErr w:type="spellEnd"/>
      <w:r w:rsidR="006938A1" w:rsidRPr="006938A1">
        <w:rPr>
          <w:sz w:val="28"/>
          <w:szCs w:val="28"/>
        </w:rPr>
        <w:t xml:space="preserve"> </w:t>
      </w:r>
      <w:proofErr w:type="spellStart"/>
      <w:r w:rsidR="006938A1" w:rsidRPr="006938A1">
        <w:rPr>
          <w:sz w:val="28"/>
          <w:szCs w:val="28"/>
        </w:rPr>
        <w:t>постановою</w:t>
      </w:r>
      <w:proofErr w:type="spellEnd"/>
      <w:r w:rsidR="006938A1" w:rsidRPr="006938A1">
        <w:rPr>
          <w:sz w:val="28"/>
          <w:szCs w:val="28"/>
        </w:rPr>
        <w:t xml:space="preserve"> </w:t>
      </w:r>
      <w:proofErr w:type="spellStart"/>
      <w:r w:rsidR="006938A1" w:rsidRPr="006938A1">
        <w:rPr>
          <w:sz w:val="28"/>
          <w:szCs w:val="28"/>
        </w:rPr>
        <w:t>Кабінету</w:t>
      </w:r>
      <w:proofErr w:type="spellEnd"/>
      <w:r w:rsidR="006938A1" w:rsidRPr="006938A1">
        <w:rPr>
          <w:sz w:val="28"/>
          <w:szCs w:val="28"/>
        </w:rPr>
        <w:t xml:space="preserve"> </w:t>
      </w:r>
      <w:proofErr w:type="spellStart"/>
      <w:r w:rsidR="006938A1" w:rsidRPr="006938A1">
        <w:rPr>
          <w:sz w:val="28"/>
          <w:szCs w:val="28"/>
        </w:rPr>
        <w:t>Міністрів</w:t>
      </w:r>
      <w:proofErr w:type="spellEnd"/>
      <w:r w:rsidR="006938A1" w:rsidRPr="006938A1">
        <w:rPr>
          <w:sz w:val="28"/>
          <w:szCs w:val="28"/>
        </w:rPr>
        <w:t xml:space="preserve"> </w:t>
      </w:r>
      <w:proofErr w:type="spellStart"/>
      <w:r w:rsidR="006938A1" w:rsidRPr="006938A1">
        <w:rPr>
          <w:sz w:val="28"/>
          <w:szCs w:val="28"/>
        </w:rPr>
        <w:t>України</w:t>
      </w:r>
      <w:proofErr w:type="spellEnd"/>
      <w:r w:rsidR="006938A1" w:rsidRPr="006938A1">
        <w:rPr>
          <w:sz w:val="28"/>
          <w:szCs w:val="28"/>
        </w:rPr>
        <w:t xml:space="preserve"> </w:t>
      </w:r>
      <w:proofErr w:type="spellStart"/>
      <w:r w:rsidR="006938A1" w:rsidRPr="006938A1">
        <w:rPr>
          <w:sz w:val="28"/>
          <w:szCs w:val="28"/>
        </w:rPr>
        <w:t>від</w:t>
      </w:r>
      <w:proofErr w:type="spellEnd"/>
      <w:r w:rsidR="006938A1" w:rsidRPr="006938A1">
        <w:rPr>
          <w:sz w:val="28"/>
          <w:szCs w:val="28"/>
        </w:rPr>
        <w:t xml:space="preserve"> 24 </w:t>
      </w:r>
      <w:proofErr w:type="spellStart"/>
      <w:r w:rsidR="006938A1" w:rsidRPr="006938A1">
        <w:rPr>
          <w:sz w:val="28"/>
          <w:szCs w:val="28"/>
        </w:rPr>
        <w:t>березня</w:t>
      </w:r>
      <w:proofErr w:type="spellEnd"/>
      <w:r w:rsidR="006938A1" w:rsidRPr="006938A1">
        <w:rPr>
          <w:sz w:val="28"/>
          <w:szCs w:val="28"/>
        </w:rPr>
        <w:t xml:space="preserve"> 2021 року № 305 (</w:t>
      </w:r>
      <w:proofErr w:type="spellStart"/>
      <w:r w:rsidR="006938A1" w:rsidRPr="006938A1">
        <w:rPr>
          <w:sz w:val="28"/>
          <w:szCs w:val="28"/>
        </w:rPr>
        <w:t>із</w:t>
      </w:r>
      <w:proofErr w:type="spellEnd"/>
      <w:r w:rsidR="006938A1" w:rsidRPr="006938A1">
        <w:rPr>
          <w:sz w:val="28"/>
          <w:szCs w:val="28"/>
        </w:rPr>
        <w:t xml:space="preserve"> </w:t>
      </w:r>
      <w:proofErr w:type="spellStart"/>
      <w:r w:rsidR="006938A1" w:rsidRPr="006938A1">
        <w:rPr>
          <w:sz w:val="28"/>
          <w:szCs w:val="28"/>
        </w:rPr>
        <w:t>змінами</w:t>
      </w:r>
      <w:proofErr w:type="spellEnd"/>
      <w:r w:rsidR="006938A1" w:rsidRPr="006938A1">
        <w:rPr>
          <w:sz w:val="28"/>
          <w:szCs w:val="28"/>
        </w:rPr>
        <w:t xml:space="preserve">, </w:t>
      </w:r>
      <w:proofErr w:type="spellStart"/>
      <w:r w:rsidR="006938A1" w:rsidRPr="006938A1">
        <w:rPr>
          <w:sz w:val="28"/>
          <w:szCs w:val="28"/>
        </w:rPr>
        <w:t>внесеними</w:t>
      </w:r>
      <w:proofErr w:type="spellEnd"/>
      <w:r w:rsidR="006938A1" w:rsidRPr="006938A1">
        <w:rPr>
          <w:sz w:val="28"/>
          <w:szCs w:val="28"/>
        </w:rPr>
        <w:t xml:space="preserve"> </w:t>
      </w:r>
      <w:proofErr w:type="spellStart"/>
      <w:r w:rsidR="006938A1" w:rsidRPr="006938A1">
        <w:rPr>
          <w:sz w:val="28"/>
          <w:szCs w:val="28"/>
        </w:rPr>
        <w:t>постановою</w:t>
      </w:r>
      <w:proofErr w:type="spellEnd"/>
      <w:r w:rsidR="006938A1" w:rsidRPr="006938A1">
        <w:rPr>
          <w:sz w:val="28"/>
          <w:szCs w:val="28"/>
        </w:rPr>
        <w:t xml:space="preserve"> КМУ №1280 </w:t>
      </w:r>
      <w:proofErr w:type="spellStart"/>
      <w:r w:rsidR="006938A1" w:rsidRPr="006938A1">
        <w:rPr>
          <w:sz w:val="28"/>
          <w:szCs w:val="28"/>
        </w:rPr>
        <w:t>від</w:t>
      </w:r>
      <w:proofErr w:type="spellEnd"/>
      <w:r w:rsidR="006938A1" w:rsidRPr="006938A1">
        <w:rPr>
          <w:sz w:val="28"/>
          <w:szCs w:val="28"/>
        </w:rPr>
        <w:t xml:space="preserve"> 08.10.2025), </w:t>
      </w:r>
      <w:r w:rsidR="00A60F1E">
        <w:rPr>
          <w:sz w:val="28"/>
          <w:szCs w:val="28"/>
          <w:lang w:val="uk-UA" w:eastAsia="en-US"/>
        </w:rPr>
        <w:t>Порядок</w:t>
      </w:r>
      <w:r w:rsidR="00923A01" w:rsidRPr="00923A01">
        <w:rPr>
          <w:sz w:val="28"/>
          <w:szCs w:val="28"/>
          <w:lang w:val="uk-UA" w:eastAsia="en-US"/>
        </w:rPr>
        <w:t xml:space="preserve"> в</w:t>
      </w:r>
      <w:r w:rsidR="0069082C">
        <w:rPr>
          <w:sz w:val="28"/>
          <w:szCs w:val="28"/>
          <w:lang w:val="uk-UA" w:eastAsia="en-US"/>
        </w:rPr>
        <w:t xml:space="preserve">становлення </w:t>
      </w:r>
      <w:r w:rsidR="0069082C">
        <w:rPr>
          <w:sz w:val="28"/>
          <w:szCs w:val="28"/>
          <w:lang w:val="uk-UA" w:eastAsia="en-US"/>
        </w:rPr>
        <w:lastRenderedPageBreak/>
        <w:t>плати за харчування вихованців</w:t>
      </w:r>
      <w:r w:rsidR="00923A01" w:rsidRPr="00923A01">
        <w:rPr>
          <w:sz w:val="28"/>
          <w:szCs w:val="28"/>
          <w:lang w:val="uk-UA" w:eastAsia="en-US"/>
        </w:rPr>
        <w:t xml:space="preserve"> у державних і комунальних </w:t>
      </w:r>
      <w:r w:rsidR="0069082C">
        <w:rPr>
          <w:sz w:val="28"/>
          <w:szCs w:val="28"/>
          <w:lang w:val="uk-UA" w:eastAsia="en-US"/>
        </w:rPr>
        <w:t>закладах дошкільної, затверджених</w:t>
      </w:r>
      <w:r w:rsidR="00923A01" w:rsidRPr="00923A01">
        <w:rPr>
          <w:sz w:val="28"/>
          <w:szCs w:val="28"/>
          <w:lang w:val="uk-UA" w:eastAsia="en-US"/>
        </w:rPr>
        <w:t xml:space="preserve"> </w:t>
      </w:r>
      <w:r w:rsidR="0069082C">
        <w:rPr>
          <w:sz w:val="28"/>
          <w:szCs w:val="28"/>
          <w:lang w:val="uk-UA" w:eastAsia="en-US"/>
        </w:rPr>
        <w:t>постановою КМУ від 7 липня 2025 року №816</w:t>
      </w:r>
      <w:r w:rsidR="00923A01" w:rsidRPr="00923A01">
        <w:rPr>
          <w:sz w:val="28"/>
          <w:szCs w:val="28"/>
          <w:lang w:val="uk-UA" w:eastAsia="en-US"/>
        </w:rPr>
        <w:t>, рішення Ма</w:t>
      </w:r>
      <w:r w:rsidR="0069082C">
        <w:rPr>
          <w:sz w:val="28"/>
          <w:szCs w:val="28"/>
          <w:lang w:val="uk-UA" w:eastAsia="en-US"/>
        </w:rPr>
        <w:t>р’янівської селищної ради від 12.12.2025 №59/8</w:t>
      </w:r>
      <w:r w:rsidR="00923A01" w:rsidRPr="00923A01">
        <w:rPr>
          <w:sz w:val="28"/>
          <w:szCs w:val="28"/>
          <w:lang w:val="uk-UA" w:eastAsia="en-US"/>
        </w:rPr>
        <w:t xml:space="preserve"> </w:t>
      </w:r>
      <w:r w:rsidR="00923A01" w:rsidRPr="00923A01">
        <w:rPr>
          <w:rFonts w:ascii="Cambria Math" w:hAnsi="Cambria Math" w:cs="Cambria Math"/>
          <w:sz w:val="28"/>
          <w:szCs w:val="28"/>
          <w:lang w:val="uk-UA" w:eastAsia="en-US"/>
        </w:rPr>
        <w:t>«</w:t>
      </w:r>
      <w:r w:rsidR="00923A01" w:rsidRPr="00923A01">
        <w:rPr>
          <w:sz w:val="28"/>
          <w:szCs w:val="28"/>
          <w:lang w:val="uk-UA" w:eastAsia="en-US"/>
        </w:rPr>
        <w:t xml:space="preserve">Про організацію харчування дітей в закладах дошкільної освіти в </w:t>
      </w:r>
      <w:r w:rsidR="0069082C">
        <w:rPr>
          <w:sz w:val="28"/>
          <w:szCs w:val="28"/>
          <w:lang w:val="uk-UA" w:eastAsia="en-US"/>
        </w:rPr>
        <w:t>2026</w:t>
      </w:r>
      <w:r w:rsidR="00923A01" w:rsidRPr="00923A01">
        <w:rPr>
          <w:sz w:val="28"/>
          <w:szCs w:val="28"/>
          <w:lang w:val="uk-UA" w:eastAsia="en-US"/>
        </w:rPr>
        <w:t xml:space="preserve"> році</w:t>
      </w:r>
      <w:r w:rsidR="00923A01" w:rsidRPr="00923A01">
        <w:rPr>
          <w:rFonts w:ascii="Cambria Math" w:hAnsi="Cambria Math" w:cs="Cambria Math"/>
          <w:sz w:val="28"/>
          <w:szCs w:val="28"/>
          <w:lang w:val="uk-UA" w:eastAsia="en-US"/>
        </w:rPr>
        <w:t>»</w:t>
      </w:r>
      <w:r w:rsidR="00A60F1E">
        <w:rPr>
          <w:rFonts w:ascii="Cambria Math" w:hAnsi="Cambria Math" w:cs="Cambria Math"/>
          <w:sz w:val="28"/>
          <w:szCs w:val="28"/>
          <w:lang w:val="uk-UA" w:eastAsia="en-US"/>
        </w:rPr>
        <w:t xml:space="preserve">, </w:t>
      </w:r>
      <w:r w:rsidR="00D105EB">
        <w:rPr>
          <w:sz w:val="28"/>
          <w:szCs w:val="28"/>
          <w:lang w:val="uk-UA" w:eastAsia="en-US"/>
        </w:rPr>
        <w:t>наказ</w:t>
      </w:r>
      <w:r w:rsidR="00F71544" w:rsidRPr="00F71544">
        <w:rPr>
          <w:sz w:val="28"/>
          <w:szCs w:val="28"/>
          <w:lang w:val="uk-UA" w:eastAsia="en-US"/>
        </w:rPr>
        <w:t xml:space="preserve"> відділу освіти, молоді, спорту та охорони </w:t>
      </w:r>
      <w:r w:rsidR="00D105EB" w:rsidRPr="00F71544">
        <w:rPr>
          <w:sz w:val="28"/>
          <w:szCs w:val="28"/>
          <w:lang w:val="uk-UA" w:eastAsia="en-US"/>
        </w:rPr>
        <w:t>здоров’я</w:t>
      </w:r>
      <w:r w:rsidR="00F71544" w:rsidRPr="00F71544">
        <w:rPr>
          <w:sz w:val="28"/>
          <w:szCs w:val="28"/>
          <w:lang w:val="uk-UA" w:eastAsia="en-US"/>
        </w:rPr>
        <w:t xml:space="preserve"> </w:t>
      </w:r>
      <w:proofErr w:type="spellStart"/>
      <w:r w:rsidR="00F71544" w:rsidRPr="00F71544">
        <w:rPr>
          <w:sz w:val="28"/>
          <w:szCs w:val="28"/>
          <w:lang w:val="uk-UA" w:eastAsia="en-US"/>
        </w:rPr>
        <w:t>Ма</w:t>
      </w:r>
      <w:r w:rsidR="0069082C">
        <w:rPr>
          <w:sz w:val="28"/>
          <w:szCs w:val="28"/>
          <w:lang w:val="uk-UA" w:eastAsia="en-US"/>
        </w:rPr>
        <w:t>р’янівської</w:t>
      </w:r>
      <w:proofErr w:type="spellEnd"/>
      <w:r w:rsidR="0069082C">
        <w:rPr>
          <w:sz w:val="28"/>
          <w:szCs w:val="28"/>
          <w:lang w:val="uk-UA" w:eastAsia="en-US"/>
        </w:rPr>
        <w:t xml:space="preserve"> селищної ради від 30</w:t>
      </w:r>
      <w:r w:rsidR="00F71544" w:rsidRPr="00F71544">
        <w:rPr>
          <w:sz w:val="28"/>
          <w:szCs w:val="28"/>
          <w:lang w:val="uk-UA" w:eastAsia="en-US"/>
        </w:rPr>
        <w:t>.12.202</w:t>
      </w:r>
      <w:r w:rsidR="0069082C">
        <w:rPr>
          <w:sz w:val="28"/>
          <w:szCs w:val="28"/>
          <w:lang w:val="uk-UA" w:eastAsia="en-US"/>
        </w:rPr>
        <w:t>5 №7</w:t>
      </w:r>
      <w:r w:rsidR="00F71544" w:rsidRPr="00F71544">
        <w:rPr>
          <w:sz w:val="28"/>
          <w:szCs w:val="28"/>
          <w:lang w:val="uk-UA" w:eastAsia="en-US"/>
        </w:rPr>
        <w:t>1 «Про організацію харчування дітей в з</w:t>
      </w:r>
      <w:r w:rsidR="0069082C">
        <w:rPr>
          <w:sz w:val="28"/>
          <w:szCs w:val="28"/>
          <w:lang w:val="uk-UA" w:eastAsia="en-US"/>
        </w:rPr>
        <w:t>акладах дошкільної освіти в 2026</w:t>
      </w:r>
      <w:r w:rsidR="00F71544" w:rsidRPr="00F71544">
        <w:rPr>
          <w:sz w:val="28"/>
          <w:szCs w:val="28"/>
          <w:lang w:val="uk-UA" w:eastAsia="en-US"/>
        </w:rPr>
        <w:t xml:space="preserve"> році»</w:t>
      </w:r>
      <w:r w:rsidR="0069082C">
        <w:rPr>
          <w:sz w:val="28"/>
          <w:szCs w:val="28"/>
          <w:lang w:val="uk-UA" w:eastAsia="en-US"/>
        </w:rPr>
        <w:t>.</w:t>
      </w:r>
    </w:p>
    <w:p w:rsidR="002E6EE8" w:rsidRPr="00A548FF" w:rsidRDefault="00BA56C7" w:rsidP="002E6EE8">
      <w:pPr>
        <w:ind w:firstLine="567"/>
        <w:contextualSpacing/>
        <w:jc w:val="both"/>
        <w:rPr>
          <w:sz w:val="28"/>
          <w:szCs w:val="28"/>
          <w:lang w:val="uk-UA"/>
        </w:rPr>
      </w:pPr>
      <w:r>
        <w:rPr>
          <w:sz w:val="28"/>
          <w:szCs w:val="28"/>
          <w:lang w:val="uk-UA"/>
        </w:rPr>
        <w:t xml:space="preserve">Користуючись цим при організації </w:t>
      </w:r>
      <w:r w:rsidR="0069082C">
        <w:rPr>
          <w:sz w:val="28"/>
          <w:szCs w:val="28"/>
          <w:lang w:val="uk-UA"/>
        </w:rPr>
        <w:t>харчування дітей у 2025</w:t>
      </w:r>
      <w:r w:rsidR="002E6EE8" w:rsidRPr="00A548FF">
        <w:rPr>
          <w:sz w:val="28"/>
          <w:szCs w:val="28"/>
          <w:lang w:val="uk-UA"/>
        </w:rPr>
        <w:t xml:space="preserve"> році вирішувались завдання щодо режиму харчування, розподілу їжі за калорійністю, якістю харчування, дотримання технології приготування  страв, виконання  норм </w:t>
      </w:r>
      <w:r w:rsidR="00D105EB">
        <w:rPr>
          <w:sz w:val="28"/>
          <w:szCs w:val="28"/>
          <w:lang w:val="uk-UA"/>
        </w:rPr>
        <w:t>харчування, виховання культурно-</w:t>
      </w:r>
      <w:r w:rsidR="002E6EE8" w:rsidRPr="00A548FF">
        <w:rPr>
          <w:sz w:val="28"/>
          <w:szCs w:val="28"/>
          <w:lang w:val="uk-UA"/>
        </w:rPr>
        <w:t>гігієнічних навичок у дітей, скла</w:t>
      </w:r>
      <w:r>
        <w:rPr>
          <w:sz w:val="28"/>
          <w:szCs w:val="28"/>
          <w:lang w:val="uk-UA"/>
        </w:rPr>
        <w:t>дання меню,</w:t>
      </w:r>
      <w:r w:rsidR="002E6EE8" w:rsidRPr="00A548FF">
        <w:rPr>
          <w:sz w:val="28"/>
          <w:szCs w:val="28"/>
          <w:lang w:val="uk-UA"/>
        </w:rPr>
        <w:t xml:space="preserve"> ведення докуме</w:t>
      </w:r>
      <w:r w:rsidR="00D105EB">
        <w:rPr>
          <w:sz w:val="28"/>
          <w:szCs w:val="28"/>
          <w:lang w:val="uk-UA"/>
        </w:rPr>
        <w:t>нтації та дотримання нормативно-</w:t>
      </w:r>
      <w:r w:rsidR="002E6EE8" w:rsidRPr="00A548FF">
        <w:rPr>
          <w:sz w:val="28"/>
          <w:szCs w:val="28"/>
          <w:lang w:val="uk-UA"/>
        </w:rPr>
        <w:t>інструктивних документів, співпраці з батьками.</w:t>
      </w:r>
    </w:p>
    <w:p w:rsidR="002E6EE8" w:rsidRPr="00A548FF" w:rsidRDefault="002E6EE8" w:rsidP="00BA56C7">
      <w:pPr>
        <w:contextualSpacing/>
        <w:jc w:val="both"/>
        <w:rPr>
          <w:sz w:val="28"/>
          <w:szCs w:val="28"/>
          <w:lang w:val="uk-UA"/>
        </w:rPr>
      </w:pPr>
      <w:r w:rsidRPr="00A548FF">
        <w:rPr>
          <w:sz w:val="28"/>
          <w:szCs w:val="28"/>
          <w:lang w:val="uk-UA"/>
        </w:rPr>
        <w:tab/>
        <w:t xml:space="preserve">У </w:t>
      </w:r>
      <w:r>
        <w:rPr>
          <w:sz w:val="28"/>
          <w:szCs w:val="28"/>
          <w:lang w:val="uk-UA"/>
        </w:rPr>
        <w:t>ЗДО</w:t>
      </w:r>
      <w:r w:rsidR="007A34B2">
        <w:rPr>
          <w:sz w:val="28"/>
          <w:szCs w:val="28"/>
          <w:lang w:val="uk-UA"/>
        </w:rPr>
        <w:t xml:space="preserve"> при 9</w:t>
      </w:r>
      <w:r w:rsidRPr="00A548FF">
        <w:rPr>
          <w:sz w:val="28"/>
          <w:szCs w:val="28"/>
          <w:lang w:val="uk-UA"/>
        </w:rPr>
        <w:t>-ти годинному перебуванні дітей харчування триразове, з дотриманням інтервалів у час</w:t>
      </w:r>
      <w:r w:rsidR="00BA56C7">
        <w:rPr>
          <w:sz w:val="28"/>
          <w:szCs w:val="28"/>
          <w:lang w:val="uk-UA"/>
        </w:rPr>
        <w:t>і</w:t>
      </w:r>
      <w:r w:rsidRPr="00A548FF">
        <w:rPr>
          <w:sz w:val="28"/>
          <w:szCs w:val="28"/>
          <w:lang w:val="uk-UA"/>
        </w:rPr>
        <w:t>.</w:t>
      </w:r>
      <w:r w:rsidR="00BA56C7">
        <w:rPr>
          <w:sz w:val="28"/>
          <w:szCs w:val="28"/>
          <w:lang w:val="uk-UA"/>
        </w:rPr>
        <w:t xml:space="preserve"> </w:t>
      </w:r>
      <w:r w:rsidRPr="00A548FF">
        <w:rPr>
          <w:sz w:val="28"/>
          <w:szCs w:val="28"/>
          <w:lang w:val="uk-UA"/>
        </w:rPr>
        <w:t>Установа забезпечена необхідним набором посуду. Протягом звітного періоду персоналом</w:t>
      </w:r>
      <w:r w:rsidR="00BA56C7">
        <w:rPr>
          <w:sz w:val="28"/>
          <w:szCs w:val="28"/>
          <w:lang w:val="uk-UA"/>
        </w:rPr>
        <w:t xml:space="preserve"> </w:t>
      </w:r>
      <w:r w:rsidRPr="00A548FF">
        <w:rPr>
          <w:sz w:val="28"/>
          <w:szCs w:val="28"/>
          <w:lang w:val="uk-UA"/>
        </w:rPr>
        <w:t>постійно забезпечувався питний режим  дітей за  індивідуальною потребою.</w:t>
      </w:r>
    </w:p>
    <w:p w:rsidR="002E6EE8" w:rsidRPr="00A548FF" w:rsidRDefault="002E6EE8" w:rsidP="002E6EE8">
      <w:pPr>
        <w:ind w:firstLine="567"/>
        <w:contextualSpacing/>
        <w:jc w:val="both"/>
        <w:rPr>
          <w:sz w:val="28"/>
          <w:szCs w:val="28"/>
          <w:lang w:val="uk-UA"/>
        </w:rPr>
      </w:pPr>
      <w:r w:rsidRPr="00A548FF">
        <w:rPr>
          <w:sz w:val="28"/>
          <w:szCs w:val="28"/>
          <w:lang w:val="uk-UA"/>
        </w:rPr>
        <w:t>Розподіл їжі за калорійністю протягом дня здійснюва</w:t>
      </w:r>
      <w:r w:rsidR="00301A8D">
        <w:rPr>
          <w:sz w:val="28"/>
          <w:szCs w:val="28"/>
          <w:lang w:val="uk-UA"/>
        </w:rPr>
        <w:t>вся згідно в</w:t>
      </w:r>
      <w:r w:rsidR="00D105EB">
        <w:rPr>
          <w:sz w:val="28"/>
          <w:szCs w:val="28"/>
          <w:lang w:val="uk-UA"/>
        </w:rPr>
        <w:t>имог: сніданок – 25/30%</w:t>
      </w:r>
      <w:r w:rsidR="00301A8D">
        <w:rPr>
          <w:sz w:val="28"/>
          <w:szCs w:val="28"/>
          <w:lang w:val="uk-UA"/>
        </w:rPr>
        <w:t>, обід – 30/35</w:t>
      </w:r>
      <w:r w:rsidRPr="00A548FF">
        <w:rPr>
          <w:sz w:val="28"/>
          <w:szCs w:val="28"/>
          <w:lang w:val="uk-UA"/>
        </w:rPr>
        <w:t xml:space="preserve">%, вечеря – </w:t>
      </w:r>
      <w:r w:rsidR="00301A8D">
        <w:rPr>
          <w:sz w:val="28"/>
          <w:szCs w:val="28"/>
          <w:lang w:val="uk-UA"/>
        </w:rPr>
        <w:t>45/</w:t>
      </w:r>
      <w:r w:rsidRPr="00A548FF">
        <w:rPr>
          <w:sz w:val="28"/>
          <w:szCs w:val="28"/>
          <w:lang w:val="uk-UA"/>
        </w:rPr>
        <w:t>35%.</w:t>
      </w:r>
    </w:p>
    <w:p w:rsidR="007214D8" w:rsidRPr="007214D8" w:rsidRDefault="002E6EE8" w:rsidP="007214D8">
      <w:pPr>
        <w:pStyle w:val="Default"/>
        <w:jc w:val="both"/>
        <w:rPr>
          <w:sz w:val="28"/>
          <w:szCs w:val="28"/>
        </w:rPr>
      </w:pPr>
      <w:r w:rsidRPr="00A548FF">
        <w:rPr>
          <w:sz w:val="28"/>
          <w:szCs w:val="28"/>
          <w:lang w:val="uk-UA"/>
        </w:rPr>
        <w:t>Вихователі, помічники вихователів, які беруть участь в організації харчування дітей, ознайомлені з вимогами до гігієнічного та естетичного виховання дітей та у своїй повсякденній роботі їх чітко дотримуються.</w:t>
      </w:r>
      <w:r w:rsidR="00D105EB">
        <w:rPr>
          <w:sz w:val="28"/>
          <w:szCs w:val="28"/>
          <w:lang w:val="uk-UA"/>
        </w:rPr>
        <w:t xml:space="preserve">      </w:t>
      </w:r>
      <w:r w:rsidR="007214D8">
        <w:rPr>
          <w:sz w:val="28"/>
          <w:szCs w:val="28"/>
          <w:lang w:val="uk-UA"/>
        </w:rPr>
        <w:t xml:space="preserve">      </w:t>
      </w:r>
      <w:r w:rsidR="00D105EB">
        <w:rPr>
          <w:sz w:val="28"/>
          <w:szCs w:val="28"/>
          <w:lang w:val="uk-UA"/>
        </w:rPr>
        <w:t xml:space="preserve">Відповідно до вимог, </w:t>
      </w:r>
      <w:r w:rsidRPr="00A548FF">
        <w:rPr>
          <w:sz w:val="28"/>
          <w:szCs w:val="28"/>
          <w:lang w:val="uk-UA"/>
        </w:rPr>
        <w:t xml:space="preserve">у </w:t>
      </w:r>
      <w:r>
        <w:rPr>
          <w:sz w:val="28"/>
          <w:szCs w:val="28"/>
          <w:lang w:val="uk-UA"/>
        </w:rPr>
        <w:t>ЗДО</w:t>
      </w:r>
      <w:r w:rsidR="00875828">
        <w:rPr>
          <w:sz w:val="28"/>
          <w:szCs w:val="28"/>
          <w:lang w:val="uk-UA"/>
        </w:rPr>
        <w:t xml:space="preserve"> користуються примірним </w:t>
      </w:r>
      <w:r w:rsidR="00301A8D">
        <w:rPr>
          <w:sz w:val="28"/>
          <w:szCs w:val="28"/>
          <w:lang w:val="uk-UA"/>
        </w:rPr>
        <w:t>чотиритижневим</w:t>
      </w:r>
      <w:r w:rsidRPr="00A548FF">
        <w:rPr>
          <w:sz w:val="28"/>
          <w:szCs w:val="28"/>
          <w:lang w:val="uk-UA"/>
        </w:rPr>
        <w:t xml:space="preserve">  меню на сезонні періоди, яке </w:t>
      </w:r>
      <w:r w:rsidR="00301A8D">
        <w:rPr>
          <w:sz w:val="28"/>
          <w:szCs w:val="28"/>
          <w:lang w:val="uk-UA"/>
        </w:rPr>
        <w:t xml:space="preserve">затверджене </w:t>
      </w:r>
      <w:r w:rsidR="00875828" w:rsidRPr="00875828">
        <w:rPr>
          <w:sz w:val="28"/>
          <w:szCs w:val="28"/>
          <w:lang w:val="uk-UA"/>
        </w:rPr>
        <w:t>наказ</w:t>
      </w:r>
      <w:r w:rsidR="00875828">
        <w:rPr>
          <w:sz w:val="28"/>
          <w:szCs w:val="28"/>
          <w:lang w:val="uk-UA"/>
        </w:rPr>
        <w:t>ом</w:t>
      </w:r>
      <w:r w:rsidR="00875828" w:rsidRPr="00875828">
        <w:rPr>
          <w:sz w:val="28"/>
          <w:szCs w:val="28"/>
          <w:lang w:val="uk-UA"/>
        </w:rPr>
        <w:t xml:space="preserve"> Міністерства охорони здоров’я України від 03 лютого 2022 року № 215</w:t>
      </w:r>
      <w:r w:rsidR="00212693">
        <w:rPr>
          <w:sz w:val="28"/>
          <w:szCs w:val="28"/>
          <w:lang w:val="uk-UA"/>
        </w:rPr>
        <w:t xml:space="preserve"> та </w:t>
      </w:r>
      <w:r w:rsidR="007214D8" w:rsidRPr="007214D8">
        <w:rPr>
          <w:sz w:val="28"/>
          <w:szCs w:val="28"/>
        </w:rPr>
        <w:t>Наказ</w:t>
      </w:r>
      <w:proofErr w:type="spellStart"/>
      <w:r w:rsidR="007214D8">
        <w:rPr>
          <w:sz w:val="28"/>
          <w:szCs w:val="28"/>
          <w:lang w:val="uk-UA"/>
        </w:rPr>
        <w:t>ом</w:t>
      </w:r>
      <w:proofErr w:type="spellEnd"/>
      <w:r w:rsidR="007214D8">
        <w:rPr>
          <w:sz w:val="28"/>
          <w:szCs w:val="28"/>
          <w:lang w:val="uk-UA"/>
        </w:rPr>
        <w:t xml:space="preserve"> </w:t>
      </w:r>
      <w:r w:rsidR="007214D8" w:rsidRPr="007214D8">
        <w:rPr>
          <w:sz w:val="28"/>
          <w:szCs w:val="28"/>
        </w:rPr>
        <w:t xml:space="preserve"> </w:t>
      </w:r>
      <w:proofErr w:type="spellStart"/>
      <w:r w:rsidR="007214D8" w:rsidRPr="007214D8">
        <w:rPr>
          <w:sz w:val="28"/>
          <w:szCs w:val="28"/>
        </w:rPr>
        <w:t>Міністерства</w:t>
      </w:r>
      <w:proofErr w:type="spellEnd"/>
      <w:r w:rsidR="007214D8" w:rsidRPr="007214D8">
        <w:rPr>
          <w:sz w:val="28"/>
          <w:szCs w:val="28"/>
        </w:rPr>
        <w:t xml:space="preserve"> </w:t>
      </w:r>
    </w:p>
    <w:p w:rsidR="002E6EE8" w:rsidRPr="007214D8" w:rsidRDefault="007214D8" w:rsidP="007214D8">
      <w:pPr>
        <w:autoSpaceDE w:val="0"/>
        <w:autoSpaceDN w:val="0"/>
        <w:adjustRightInd w:val="0"/>
        <w:jc w:val="both"/>
        <w:rPr>
          <w:rFonts w:eastAsiaTheme="minorHAnsi"/>
          <w:color w:val="000000"/>
          <w:sz w:val="28"/>
          <w:szCs w:val="28"/>
          <w:lang w:eastAsia="en-US"/>
        </w:rPr>
      </w:pPr>
      <w:proofErr w:type="spellStart"/>
      <w:r w:rsidRPr="007214D8">
        <w:rPr>
          <w:rFonts w:eastAsiaTheme="minorHAnsi"/>
          <w:color w:val="000000"/>
          <w:sz w:val="28"/>
          <w:szCs w:val="28"/>
          <w:lang w:eastAsia="en-US"/>
        </w:rPr>
        <w:t>охорони</w:t>
      </w:r>
      <w:proofErr w:type="spellEnd"/>
      <w:r w:rsidRPr="007214D8">
        <w:rPr>
          <w:rFonts w:eastAsiaTheme="minorHAnsi"/>
          <w:color w:val="000000"/>
          <w:sz w:val="28"/>
          <w:szCs w:val="28"/>
          <w:lang w:eastAsia="en-US"/>
        </w:rPr>
        <w:t xml:space="preserve"> </w:t>
      </w:r>
      <w:proofErr w:type="spellStart"/>
      <w:r w:rsidRPr="007214D8">
        <w:rPr>
          <w:rFonts w:eastAsiaTheme="minorHAnsi"/>
          <w:color w:val="000000"/>
          <w:sz w:val="28"/>
          <w:szCs w:val="28"/>
          <w:lang w:eastAsia="en-US"/>
        </w:rPr>
        <w:t>здоров’я</w:t>
      </w:r>
      <w:proofErr w:type="spellEnd"/>
      <w:r w:rsidRPr="007214D8">
        <w:rPr>
          <w:rFonts w:eastAsiaTheme="minorHAnsi"/>
          <w:color w:val="000000"/>
          <w:sz w:val="28"/>
          <w:szCs w:val="28"/>
          <w:lang w:eastAsia="en-US"/>
        </w:rPr>
        <w:t xml:space="preserve"> </w:t>
      </w:r>
      <w:proofErr w:type="spellStart"/>
      <w:r w:rsidRPr="007214D8">
        <w:rPr>
          <w:rFonts w:eastAsiaTheme="minorHAnsi"/>
          <w:color w:val="000000"/>
          <w:sz w:val="28"/>
          <w:szCs w:val="28"/>
          <w:lang w:eastAsia="en-US"/>
        </w:rPr>
        <w:t>України</w:t>
      </w:r>
      <w:proofErr w:type="spellEnd"/>
      <w:r w:rsidRPr="007214D8">
        <w:rPr>
          <w:rFonts w:eastAsiaTheme="minorHAnsi"/>
          <w:color w:val="000000"/>
          <w:sz w:val="28"/>
          <w:szCs w:val="28"/>
          <w:lang w:eastAsia="en-US"/>
        </w:rPr>
        <w:t xml:space="preserve"> 05 листопада 2021 року № 2441</w:t>
      </w:r>
      <w:r w:rsidR="007A34B2">
        <w:rPr>
          <w:sz w:val="28"/>
          <w:szCs w:val="28"/>
          <w:lang w:val="uk-UA"/>
        </w:rPr>
        <w:t xml:space="preserve"> та погоджене </w:t>
      </w:r>
      <w:r w:rsidR="007A34B2">
        <w:t xml:space="preserve">з </w:t>
      </w:r>
      <w:proofErr w:type="spellStart"/>
      <w:r w:rsidR="007A34B2" w:rsidRPr="007A34B2">
        <w:rPr>
          <w:sz w:val="28"/>
          <w:szCs w:val="28"/>
        </w:rPr>
        <w:t>територіальним</w:t>
      </w:r>
      <w:proofErr w:type="spellEnd"/>
      <w:r w:rsidR="007A34B2" w:rsidRPr="007A34B2">
        <w:rPr>
          <w:sz w:val="28"/>
          <w:szCs w:val="28"/>
        </w:rPr>
        <w:t xml:space="preserve"> органом </w:t>
      </w:r>
      <w:proofErr w:type="spellStart"/>
      <w:r w:rsidR="007A34B2" w:rsidRPr="007A34B2">
        <w:rPr>
          <w:sz w:val="28"/>
          <w:szCs w:val="28"/>
        </w:rPr>
        <w:t>Держпродспоживслужби</w:t>
      </w:r>
      <w:proofErr w:type="spellEnd"/>
      <w:r w:rsidR="007A34B2">
        <w:rPr>
          <w:sz w:val="28"/>
          <w:szCs w:val="28"/>
          <w:lang w:val="uk-UA"/>
        </w:rPr>
        <w:t>.</w:t>
      </w:r>
      <w:r w:rsidR="007A34B2">
        <w:t xml:space="preserve"> </w:t>
      </w:r>
      <w:r w:rsidR="00875828" w:rsidRPr="00875828">
        <w:rPr>
          <w:sz w:val="28"/>
          <w:szCs w:val="28"/>
          <w:lang w:val="uk-UA"/>
        </w:rPr>
        <w:t xml:space="preserve"> </w:t>
      </w:r>
      <w:r w:rsidR="00875828">
        <w:rPr>
          <w:sz w:val="28"/>
          <w:szCs w:val="28"/>
          <w:lang w:val="uk-UA"/>
        </w:rPr>
        <w:t xml:space="preserve"> О</w:t>
      </w:r>
      <w:r w:rsidR="002E6EE8" w:rsidRPr="00A548FF">
        <w:rPr>
          <w:sz w:val="28"/>
          <w:szCs w:val="28"/>
          <w:lang w:val="uk-UA"/>
        </w:rPr>
        <w:t>бсяг завозу  продуктів  харчування і продовольчої сировини</w:t>
      </w:r>
      <w:r>
        <w:rPr>
          <w:sz w:val="28"/>
          <w:szCs w:val="28"/>
          <w:lang w:val="uk-UA"/>
        </w:rPr>
        <w:t xml:space="preserve"> проводив</w:t>
      </w:r>
      <w:r w:rsidR="00875828">
        <w:rPr>
          <w:sz w:val="28"/>
          <w:szCs w:val="28"/>
          <w:lang w:val="uk-UA"/>
        </w:rPr>
        <w:t>ся 1 раз в тиждень з відпов</w:t>
      </w:r>
      <w:r w:rsidR="00D105EB">
        <w:rPr>
          <w:sz w:val="28"/>
          <w:szCs w:val="28"/>
          <w:lang w:val="uk-UA"/>
        </w:rPr>
        <w:t>ідною супровідною документацією</w:t>
      </w:r>
      <w:r w:rsidR="002E6EE8" w:rsidRPr="00A548FF">
        <w:rPr>
          <w:sz w:val="28"/>
          <w:szCs w:val="28"/>
          <w:lang w:val="uk-UA"/>
        </w:rPr>
        <w:t>. Умови  зберігання продуктів відповідали нормам.</w:t>
      </w:r>
    </w:p>
    <w:p w:rsidR="002E6EE8" w:rsidRPr="00A548FF" w:rsidRDefault="002E6EE8" w:rsidP="002E6EE8">
      <w:pPr>
        <w:ind w:firstLine="567"/>
        <w:jc w:val="both"/>
        <w:rPr>
          <w:sz w:val="28"/>
          <w:szCs w:val="28"/>
          <w:lang w:val="uk-UA"/>
        </w:rPr>
      </w:pPr>
      <w:r w:rsidRPr="00A548FF">
        <w:rPr>
          <w:sz w:val="28"/>
          <w:szCs w:val="28"/>
          <w:lang w:val="uk-UA"/>
        </w:rPr>
        <w:t xml:space="preserve">У </w:t>
      </w:r>
      <w:r>
        <w:rPr>
          <w:sz w:val="28"/>
          <w:szCs w:val="28"/>
          <w:lang w:val="uk-UA"/>
        </w:rPr>
        <w:t>ЗДО</w:t>
      </w:r>
      <w:r w:rsidRPr="00A548FF">
        <w:rPr>
          <w:sz w:val="28"/>
          <w:szCs w:val="28"/>
          <w:lang w:val="uk-UA"/>
        </w:rPr>
        <w:t xml:space="preserve"> на кожний наступний день, відповідно до наявності продуктів харчування</w:t>
      </w:r>
      <w:r w:rsidR="00875828">
        <w:rPr>
          <w:sz w:val="28"/>
          <w:szCs w:val="28"/>
          <w:lang w:val="uk-UA"/>
        </w:rPr>
        <w:t xml:space="preserve"> та з урахуванням примірного чотиритижневого меню,</w:t>
      </w:r>
      <w:r w:rsidRPr="00A548FF">
        <w:rPr>
          <w:sz w:val="28"/>
          <w:szCs w:val="28"/>
          <w:lang w:val="uk-UA"/>
        </w:rPr>
        <w:t xml:space="preserve">  картотеки страв, </w:t>
      </w:r>
      <w:r w:rsidR="00DD4A55">
        <w:rPr>
          <w:sz w:val="28"/>
          <w:szCs w:val="28"/>
          <w:lang w:val="uk-UA"/>
        </w:rPr>
        <w:t>складало</w:t>
      </w:r>
      <w:r w:rsidR="00875828">
        <w:rPr>
          <w:sz w:val="28"/>
          <w:szCs w:val="28"/>
          <w:lang w:val="uk-UA"/>
        </w:rPr>
        <w:t>сь</w:t>
      </w:r>
      <w:r w:rsidR="00DD4A55">
        <w:rPr>
          <w:sz w:val="28"/>
          <w:szCs w:val="28"/>
          <w:lang w:val="uk-UA"/>
        </w:rPr>
        <w:t xml:space="preserve"> меню-</w:t>
      </w:r>
      <w:r w:rsidRPr="00A548FF">
        <w:rPr>
          <w:sz w:val="28"/>
          <w:szCs w:val="28"/>
          <w:lang w:val="uk-UA"/>
        </w:rPr>
        <w:t>розкл</w:t>
      </w:r>
      <w:r w:rsidR="00065C8D">
        <w:rPr>
          <w:sz w:val="28"/>
          <w:szCs w:val="28"/>
          <w:lang w:val="uk-UA"/>
        </w:rPr>
        <w:t xml:space="preserve">ад окремо для </w:t>
      </w:r>
      <w:r w:rsidR="007214D8">
        <w:rPr>
          <w:sz w:val="28"/>
          <w:szCs w:val="28"/>
          <w:lang w:val="uk-UA"/>
        </w:rPr>
        <w:t>дітей віком</w:t>
      </w:r>
      <w:r w:rsidR="00065C8D">
        <w:rPr>
          <w:sz w:val="28"/>
          <w:szCs w:val="28"/>
          <w:lang w:val="uk-UA"/>
        </w:rPr>
        <w:t xml:space="preserve"> 3-4</w:t>
      </w:r>
      <w:r w:rsidR="007214D8">
        <w:rPr>
          <w:sz w:val="28"/>
          <w:szCs w:val="28"/>
          <w:lang w:val="uk-UA"/>
        </w:rPr>
        <w:t xml:space="preserve"> роки</w:t>
      </w:r>
      <w:r w:rsidR="00D105EB">
        <w:rPr>
          <w:sz w:val="28"/>
          <w:szCs w:val="28"/>
          <w:lang w:val="uk-UA"/>
        </w:rPr>
        <w:t xml:space="preserve"> та для дітей віком  </w:t>
      </w:r>
      <w:r w:rsidR="00065C8D">
        <w:rPr>
          <w:sz w:val="28"/>
          <w:szCs w:val="28"/>
          <w:lang w:val="uk-UA"/>
        </w:rPr>
        <w:t>5-6(7</w:t>
      </w:r>
      <w:r w:rsidRPr="00A548FF">
        <w:rPr>
          <w:sz w:val="28"/>
          <w:szCs w:val="28"/>
          <w:lang w:val="uk-UA"/>
        </w:rPr>
        <w:t xml:space="preserve">) років із зазначенням повних назв страв та їх теоретичним виходом. </w:t>
      </w:r>
    </w:p>
    <w:p w:rsidR="002E6EE8" w:rsidRPr="00A548FF" w:rsidRDefault="00D105EB" w:rsidP="002E6EE8">
      <w:pPr>
        <w:ind w:firstLine="567"/>
        <w:contextualSpacing/>
        <w:jc w:val="both"/>
        <w:rPr>
          <w:sz w:val="28"/>
          <w:szCs w:val="28"/>
          <w:lang w:val="uk-UA"/>
        </w:rPr>
      </w:pPr>
      <w:r>
        <w:rPr>
          <w:sz w:val="28"/>
          <w:szCs w:val="28"/>
          <w:lang w:val="uk-UA"/>
        </w:rPr>
        <w:t>Харчоблок відповідає санітарно-</w:t>
      </w:r>
      <w:r w:rsidR="007214D8">
        <w:rPr>
          <w:sz w:val="28"/>
          <w:szCs w:val="28"/>
          <w:lang w:val="uk-UA"/>
        </w:rPr>
        <w:t>гігієнічним вимогам</w:t>
      </w:r>
      <w:r w:rsidR="00065C8D">
        <w:rPr>
          <w:sz w:val="28"/>
          <w:szCs w:val="28"/>
          <w:lang w:val="uk-UA"/>
        </w:rPr>
        <w:t xml:space="preserve">, повністю забезпечений </w:t>
      </w:r>
      <w:r w:rsidR="002E6EE8" w:rsidRPr="00A548FF">
        <w:rPr>
          <w:sz w:val="28"/>
          <w:szCs w:val="28"/>
          <w:lang w:val="uk-UA"/>
        </w:rPr>
        <w:t xml:space="preserve">миючими та дезінфікуючими засобами, </w:t>
      </w:r>
      <w:r w:rsidR="007214D8">
        <w:rPr>
          <w:sz w:val="28"/>
          <w:szCs w:val="28"/>
          <w:lang w:val="uk-UA"/>
        </w:rPr>
        <w:t>проточною гарячою водо</w:t>
      </w:r>
      <w:r w:rsidR="00990F27">
        <w:rPr>
          <w:sz w:val="28"/>
          <w:szCs w:val="28"/>
          <w:lang w:val="uk-UA"/>
        </w:rPr>
        <w:t>ю</w:t>
      </w:r>
      <w:r w:rsidR="002E6EE8" w:rsidRPr="00A548FF">
        <w:rPr>
          <w:sz w:val="28"/>
          <w:szCs w:val="28"/>
          <w:lang w:val="uk-UA"/>
        </w:rPr>
        <w:t xml:space="preserve">. </w:t>
      </w:r>
      <w:r w:rsidR="007214D8">
        <w:rPr>
          <w:sz w:val="28"/>
          <w:szCs w:val="28"/>
          <w:lang w:val="uk-UA"/>
        </w:rPr>
        <w:t>Проте</w:t>
      </w:r>
      <w:r w:rsidR="007214D8" w:rsidRPr="007214D8">
        <w:rPr>
          <w:sz w:val="28"/>
          <w:szCs w:val="28"/>
          <w:lang w:val="uk-UA"/>
        </w:rPr>
        <w:t xml:space="preserve"> </w:t>
      </w:r>
      <w:r w:rsidR="007214D8">
        <w:rPr>
          <w:sz w:val="28"/>
          <w:szCs w:val="28"/>
          <w:lang w:val="uk-UA"/>
        </w:rPr>
        <w:t>не в достатній кількості забезпечений</w:t>
      </w:r>
      <w:r w:rsidR="007214D8" w:rsidRPr="00A548FF">
        <w:rPr>
          <w:sz w:val="28"/>
          <w:szCs w:val="28"/>
          <w:lang w:val="uk-UA"/>
        </w:rPr>
        <w:t xml:space="preserve"> технологічним обла</w:t>
      </w:r>
      <w:r w:rsidR="007214D8">
        <w:rPr>
          <w:sz w:val="28"/>
          <w:szCs w:val="28"/>
          <w:lang w:val="uk-UA"/>
        </w:rPr>
        <w:t xml:space="preserve">днанням, кухонним посудом та інвентарем. Потребують заміни мийні ванни, робочі столи.  </w:t>
      </w:r>
      <w:r w:rsidR="002E6EE8" w:rsidRPr="00A548FF">
        <w:rPr>
          <w:sz w:val="28"/>
          <w:szCs w:val="28"/>
          <w:lang w:val="uk-UA"/>
        </w:rPr>
        <w:t xml:space="preserve">Персонал харчоблоку має спеціальний одяг – халати, фартухи, косинки, </w:t>
      </w:r>
      <w:r w:rsidR="007A34B2">
        <w:rPr>
          <w:sz w:val="28"/>
          <w:szCs w:val="28"/>
          <w:lang w:val="uk-UA"/>
        </w:rPr>
        <w:t xml:space="preserve">рукавички, </w:t>
      </w:r>
      <w:r w:rsidR="002E6EE8" w:rsidRPr="00A548FF">
        <w:rPr>
          <w:sz w:val="28"/>
          <w:szCs w:val="28"/>
          <w:lang w:val="uk-UA"/>
        </w:rPr>
        <w:t xml:space="preserve">які </w:t>
      </w:r>
      <w:r w:rsidR="007214D8">
        <w:rPr>
          <w:sz w:val="28"/>
          <w:szCs w:val="28"/>
          <w:lang w:val="uk-UA"/>
        </w:rPr>
        <w:t xml:space="preserve">використовують за призначенням і </w:t>
      </w:r>
      <w:r w:rsidR="002E6EE8" w:rsidRPr="00A548FF">
        <w:rPr>
          <w:sz w:val="28"/>
          <w:szCs w:val="28"/>
          <w:lang w:val="uk-UA"/>
        </w:rPr>
        <w:t>замінюються по мірі забруднення.</w:t>
      </w:r>
    </w:p>
    <w:p w:rsidR="002E6EE8" w:rsidRPr="00A548FF" w:rsidRDefault="00065C8D" w:rsidP="002E6EE8">
      <w:pPr>
        <w:ind w:firstLine="567"/>
        <w:contextualSpacing/>
        <w:jc w:val="both"/>
        <w:rPr>
          <w:sz w:val="28"/>
          <w:szCs w:val="28"/>
          <w:lang w:val="uk-UA"/>
        </w:rPr>
      </w:pPr>
      <w:r>
        <w:rPr>
          <w:sz w:val="28"/>
          <w:szCs w:val="28"/>
          <w:lang w:val="uk-UA"/>
        </w:rPr>
        <w:t xml:space="preserve">Комора, </w:t>
      </w:r>
      <w:r w:rsidR="002E6EE8" w:rsidRPr="00A548FF">
        <w:rPr>
          <w:sz w:val="28"/>
          <w:szCs w:val="28"/>
          <w:lang w:val="uk-UA"/>
        </w:rPr>
        <w:t xml:space="preserve"> де зберігаються продукти харчування, оснащ</w:t>
      </w:r>
      <w:r w:rsidR="00D105EB">
        <w:rPr>
          <w:sz w:val="28"/>
          <w:szCs w:val="28"/>
          <w:lang w:val="uk-UA"/>
        </w:rPr>
        <w:t>ена</w:t>
      </w:r>
      <w:r w:rsidR="002E6EE8" w:rsidRPr="00A548FF">
        <w:rPr>
          <w:sz w:val="28"/>
          <w:szCs w:val="28"/>
          <w:lang w:val="uk-UA"/>
        </w:rPr>
        <w:t xml:space="preserve"> ваговими приладами,</w:t>
      </w:r>
      <w:r w:rsidR="007214D8">
        <w:rPr>
          <w:sz w:val="28"/>
          <w:szCs w:val="28"/>
          <w:lang w:val="uk-UA"/>
        </w:rPr>
        <w:t xml:space="preserve"> мірною тарою</w:t>
      </w:r>
      <w:r>
        <w:rPr>
          <w:sz w:val="28"/>
          <w:szCs w:val="28"/>
          <w:lang w:val="uk-UA"/>
        </w:rPr>
        <w:t>. На харчоблоці</w:t>
      </w:r>
      <w:r w:rsidR="00D105EB">
        <w:rPr>
          <w:sz w:val="28"/>
          <w:szCs w:val="28"/>
          <w:lang w:val="uk-UA"/>
        </w:rPr>
        <w:t xml:space="preserve"> в наявності електронна вага</w:t>
      </w:r>
      <w:r w:rsidR="002E6EE8" w:rsidRPr="00A548FF">
        <w:rPr>
          <w:sz w:val="28"/>
          <w:szCs w:val="28"/>
          <w:lang w:val="uk-UA"/>
        </w:rPr>
        <w:t xml:space="preserve">.  У </w:t>
      </w:r>
      <w:r w:rsidR="002E6EE8" w:rsidRPr="00A548FF">
        <w:rPr>
          <w:sz w:val="28"/>
          <w:szCs w:val="28"/>
          <w:lang w:val="uk-UA"/>
        </w:rPr>
        <w:lastRenderedPageBreak/>
        <w:t xml:space="preserve">приміщеннях дотримуються </w:t>
      </w:r>
      <w:r>
        <w:rPr>
          <w:sz w:val="28"/>
          <w:szCs w:val="28"/>
          <w:lang w:val="uk-UA"/>
        </w:rPr>
        <w:t>санітарних норм і правил відповідно до санітарного регламенту для закладів дошкільної освіти.</w:t>
      </w:r>
    </w:p>
    <w:p w:rsidR="002E6EE8" w:rsidRPr="00A548FF" w:rsidRDefault="002E6EE8" w:rsidP="00FC573E">
      <w:pPr>
        <w:ind w:firstLine="567"/>
        <w:contextualSpacing/>
        <w:jc w:val="both"/>
        <w:rPr>
          <w:sz w:val="28"/>
          <w:szCs w:val="28"/>
          <w:lang w:val="uk-UA"/>
        </w:rPr>
      </w:pPr>
      <w:r w:rsidRPr="00A548FF">
        <w:rPr>
          <w:sz w:val="28"/>
          <w:szCs w:val="28"/>
          <w:lang w:val="uk-UA"/>
        </w:rPr>
        <w:t>Для контролю за виконанням затвердженого набору прод</w:t>
      </w:r>
      <w:r w:rsidR="00065C8D">
        <w:rPr>
          <w:sz w:val="28"/>
          <w:szCs w:val="28"/>
          <w:lang w:val="uk-UA"/>
        </w:rPr>
        <w:t>уктів сестра медична</w:t>
      </w:r>
      <w:r w:rsidR="001217C7">
        <w:rPr>
          <w:sz w:val="28"/>
          <w:szCs w:val="28"/>
          <w:lang w:val="uk-UA"/>
        </w:rPr>
        <w:t xml:space="preserve"> старша </w:t>
      </w:r>
      <w:r w:rsidR="00065C8D">
        <w:rPr>
          <w:sz w:val="28"/>
          <w:szCs w:val="28"/>
          <w:lang w:val="uk-UA"/>
        </w:rPr>
        <w:t xml:space="preserve"> Гриб Є.О</w:t>
      </w:r>
      <w:r w:rsidRPr="00A548FF">
        <w:rPr>
          <w:sz w:val="28"/>
          <w:szCs w:val="28"/>
          <w:lang w:val="uk-UA"/>
        </w:rPr>
        <w:t>. веде журнал обліку виконання  норм харчування. На підставі даних цього ж</w:t>
      </w:r>
      <w:r w:rsidR="00065C8D">
        <w:rPr>
          <w:sz w:val="28"/>
          <w:szCs w:val="28"/>
          <w:lang w:val="uk-UA"/>
        </w:rPr>
        <w:t xml:space="preserve">урналу </w:t>
      </w:r>
      <w:r w:rsidR="00DD4A55">
        <w:rPr>
          <w:sz w:val="28"/>
          <w:szCs w:val="28"/>
          <w:lang w:val="uk-UA"/>
        </w:rPr>
        <w:t>щомісячно</w:t>
      </w:r>
      <w:r w:rsidRPr="00A548FF">
        <w:rPr>
          <w:sz w:val="28"/>
          <w:szCs w:val="28"/>
          <w:lang w:val="uk-UA"/>
        </w:rPr>
        <w:t xml:space="preserve"> проводився аналіз якості харчування та його корекція.</w:t>
      </w:r>
      <w:r w:rsidR="00FC573E">
        <w:rPr>
          <w:sz w:val="28"/>
          <w:szCs w:val="28"/>
          <w:lang w:val="uk-UA"/>
        </w:rPr>
        <w:t xml:space="preserve"> Також ведуться журнали бракеражу сирої та готової продукції, складська книга, журнал обліку відходів, журнал здоров’я працівників харчоблоку. </w:t>
      </w:r>
      <w:r w:rsidRPr="00A548FF">
        <w:rPr>
          <w:sz w:val="28"/>
          <w:szCs w:val="28"/>
          <w:lang w:val="uk-UA"/>
        </w:rPr>
        <w:t>Також проводиться розрахунок основних інгредієнтів їжі (жири, білки та вуглеводи) у раціонах харчування дітей відповідно до таблиці хімічного складу та енергетичної цінності продуктів харчування.</w:t>
      </w:r>
    </w:p>
    <w:p w:rsidR="007A34B2" w:rsidRPr="007A34B2" w:rsidRDefault="002E6EE8" w:rsidP="006938A1">
      <w:pPr>
        <w:ind w:firstLine="567"/>
        <w:contextualSpacing/>
        <w:jc w:val="both"/>
        <w:rPr>
          <w:sz w:val="28"/>
          <w:szCs w:val="28"/>
          <w:lang w:val="uk-UA"/>
        </w:rPr>
      </w:pPr>
      <w:r w:rsidRPr="00A548FF">
        <w:rPr>
          <w:sz w:val="28"/>
          <w:szCs w:val="28"/>
          <w:lang w:val="uk-UA"/>
        </w:rPr>
        <w:t>Ан</w:t>
      </w:r>
      <w:r w:rsidR="00065C8D">
        <w:rPr>
          <w:sz w:val="28"/>
          <w:szCs w:val="28"/>
          <w:lang w:val="uk-UA"/>
        </w:rPr>
        <w:t>а</w:t>
      </w:r>
      <w:r w:rsidR="007A34B2">
        <w:rPr>
          <w:sz w:val="28"/>
          <w:szCs w:val="28"/>
          <w:lang w:val="uk-UA"/>
        </w:rPr>
        <w:t xml:space="preserve">лізуючи харчування дітей за 2025 </w:t>
      </w:r>
      <w:r w:rsidRPr="00A548FF">
        <w:rPr>
          <w:sz w:val="28"/>
          <w:szCs w:val="28"/>
          <w:lang w:val="uk-UA"/>
        </w:rPr>
        <w:t>рік, виконання натуральних норм становить:</w:t>
      </w:r>
    </w:p>
    <w:tbl>
      <w:tblPr>
        <w:tblStyle w:val="1"/>
        <w:tblW w:w="0" w:type="auto"/>
        <w:tblLook w:val="04A0" w:firstRow="1" w:lastRow="0" w:firstColumn="1" w:lastColumn="0" w:noHBand="0" w:noVBand="1"/>
      </w:tblPr>
      <w:tblGrid>
        <w:gridCol w:w="555"/>
        <w:gridCol w:w="2094"/>
        <w:gridCol w:w="2216"/>
        <w:gridCol w:w="1175"/>
        <w:gridCol w:w="1408"/>
      </w:tblGrid>
      <w:tr w:rsidR="007A34B2" w:rsidRPr="007A34B2" w:rsidTr="00646CA2">
        <w:trPr>
          <w:trHeight w:val="225"/>
        </w:trPr>
        <w:tc>
          <w:tcPr>
            <w:tcW w:w="524" w:type="dxa"/>
            <w:vMerge w:val="restart"/>
          </w:tcPr>
          <w:p w:rsidR="007A34B2" w:rsidRPr="007A34B2" w:rsidRDefault="007A34B2" w:rsidP="007A34B2">
            <w:pPr>
              <w:rPr>
                <w:sz w:val="28"/>
                <w:szCs w:val="28"/>
                <w:lang w:eastAsia="en-US"/>
              </w:rPr>
            </w:pPr>
            <w:r w:rsidRPr="007A34B2">
              <w:rPr>
                <w:sz w:val="28"/>
                <w:szCs w:val="28"/>
                <w:lang w:val="en-US" w:eastAsia="en-US"/>
              </w:rPr>
              <w:t xml:space="preserve">N </w:t>
            </w:r>
          </w:p>
          <w:p w:rsidR="007A34B2" w:rsidRPr="007A34B2" w:rsidRDefault="007A34B2" w:rsidP="007A34B2">
            <w:pPr>
              <w:rPr>
                <w:sz w:val="28"/>
                <w:szCs w:val="28"/>
                <w:lang w:eastAsia="en-US"/>
              </w:rPr>
            </w:pPr>
            <w:r w:rsidRPr="007A34B2">
              <w:rPr>
                <w:sz w:val="28"/>
                <w:szCs w:val="28"/>
                <w:lang w:eastAsia="en-US"/>
              </w:rPr>
              <w:t>з/п</w:t>
            </w:r>
          </w:p>
        </w:tc>
        <w:tc>
          <w:tcPr>
            <w:tcW w:w="1598" w:type="dxa"/>
            <w:vMerge w:val="restart"/>
          </w:tcPr>
          <w:p w:rsidR="007A34B2" w:rsidRPr="007A34B2" w:rsidRDefault="007A34B2" w:rsidP="007A34B2">
            <w:pPr>
              <w:jc w:val="center"/>
              <w:rPr>
                <w:sz w:val="28"/>
                <w:szCs w:val="28"/>
                <w:lang w:eastAsia="en-US"/>
              </w:rPr>
            </w:pPr>
            <w:proofErr w:type="spellStart"/>
            <w:r w:rsidRPr="007A34B2">
              <w:rPr>
                <w:sz w:val="28"/>
                <w:szCs w:val="28"/>
                <w:lang w:eastAsia="en-US"/>
              </w:rPr>
              <w:t>Назва</w:t>
            </w:r>
            <w:proofErr w:type="spellEnd"/>
            <w:r w:rsidRPr="007A34B2">
              <w:rPr>
                <w:sz w:val="28"/>
                <w:szCs w:val="28"/>
                <w:lang w:eastAsia="en-US"/>
              </w:rPr>
              <w:t xml:space="preserve"> </w:t>
            </w:r>
            <w:proofErr w:type="spellStart"/>
            <w:r w:rsidRPr="007A34B2">
              <w:rPr>
                <w:sz w:val="28"/>
                <w:szCs w:val="28"/>
                <w:lang w:eastAsia="en-US"/>
              </w:rPr>
              <w:t>продуктів</w:t>
            </w:r>
            <w:proofErr w:type="spellEnd"/>
          </w:p>
        </w:tc>
        <w:tc>
          <w:tcPr>
            <w:tcW w:w="2216" w:type="dxa"/>
            <w:vMerge w:val="restart"/>
          </w:tcPr>
          <w:p w:rsidR="007A34B2" w:rsidRPr="007A34B2" w:rsidRDefault="007A34B2" w:rsidP="007A34B2">
            <w:pPr>
              <w:jc w:val="center"/>
              <w:rPr>
                <w:sz w:val="28"/>
                <w:szCs w:val="28"/>
                <w:lang w:eastAsia="en-US"/>
              </w:rPr>
            </w:pPr>
            <w:r w:rsidRPr="007A34B2">
              <w:rPr>
                <w:sz w:val="28"/>
                <w:szCs w:val="28"/>
                <w:lang w:eastAsia="en-US"/>
              </w:rPr>
              <w:t xml:space="preserve">Норма на </w:t>
            </w:r>
          </w:p>
          <w:p w:rsidR="007A34B2" w:rsidRPr="007A34B2" w:rsidRDefault="007A34B2" w:rsidP="007A34B2">
            <w:pPr>
              <w:jc w:val="center"/>
              <w:rPr>
                <w:sz w:val="28"/>
                <w:szCs w:val="28"/>
                <w:lang w:eastAsia="en-US"/>
              </w:rPr>
            </w:pPr>
            <w:r w:rsidRPr="007A34B2">
              <w:rPr>
                <w:sz w:val="28"/>
                <w:szCs w:val="28"/>
                <w:lang w:eastAsia="en-US"/>
              </w:rPr>
              <w:t xml:space="preserve">1 </w:t>
            </w:r>
            <w:proofErr w:type="spellStart"/>
            <w:r w:rsidRPr="007A34B2">
              <w:rPr>
                <w:sz w:val="28"/>
                <w:szCs w:val="28"/>
                <w:lang w:eastAsia="en-US"/>
              </w:rPr>
              <w:t>дітодень</w:t>
            </w:r>
            <w:proofErr w:type="spellEnd"/>
          </w:p>
        </w:tc>
        <w:tc>
          <w:tcPr>
            <w:tcW w:w="2583" w:type="dxa"/>
            <w:gridSpan w:val="2"/>
          </w:tcPr>
          <w:p w:rsidR="007A34B2" w:rsidRPr="007A34B2" w:rsidRDefault="007A34B2" w:rsidP="007A34B2">
            <w:pPr>
              <w:jc w:val="center"/>
              <w:rPr>
                <w:sz w:val="28"/>
                <w:szCs w:val="28"/>
                <w:lang w:eastAsia="en-US"/>
              </w:rPr>
            </w:pPr>
            <w:proofErr w:type="spellStart"/>
            <w:r w:rsidRPr="007A34B2">
              <w:rPr>
                <w:sz w:val="28"/>
                <w:szCs w:val="28"/>
                <w:lang w:eastAsia="en-US"/>
              </w:rPr>
              <w:t>Виконані</w:t>
            </w:r>
            <w:proofErr w:type="spellEnd"/>
            <w:r w:rsidRPr="007A34B2">
              <w:rPr>
                <w:sz w:val="28"/>
                <w:szCs w:val="28"/>
                <w:lang w:eastAsia="en-US"/>
              </w:rPr>
              <w:t xml:space="preserve"> </w:t>
            </w:r>
            <w:proofErr w:type="spellStart"/>
            <w:r w:rsidRPr="007A34B2">
              <w:rPr>
                <w:sz w:val="28"/>
                <w:szCs w:val="28"/>
                <w:lang w:eastAsia="en-US"/>
              </w:rPr>
              <w:t>норми</w:t>
            </w:r>
            <w:proofErr w:type="spellEnd"/>
          </w:p>
        </w:tc>
      </w:tr>
      <w:tr w:rsidR="007A34B2" w:rsidRPr="007A34B2" w:rsidTr="00646CA2">
        <w:trPr>
          <w:trHeight w:val="420"/>
        </w:trPr>
        <w:tc>
          <w:tcPr>
            <w:tcW w:w="524" w:type="dxa"/>
            <w:vMerge/>
          </w:tcPr>
          <w:p w:rsidR="007A34B2" w:rsidRPr="007A34B2" w:rsidRDefault="007A34B2" w:rsidP="007A34B2">
            <w:pPr>
              <w:rPr>
                <w:sz w:val="28"/>
                <w:szCs w:val="28"/>
                <w:lang w:val="en-US" w:eastAsia="en-US"/>
              </w:rPr>
            </w:pPr>
          </w:p>
        </w:tc>
        <w:tc>
          <w:tcPr>
            <w:tcW w:w="1598" w:type="dxa"/>
            <w:vMerge/>
          </w:tcPr>
          <w:p w:rsidR="007A34B2" w:rsidRPr="007A34B2" w:rsidRDefault="007A34B2" w:rsidP="007A34B2">
            <w:pPr>
              <w:jc w:val="center"/>
              <w:rPr>
                <w:sz w:val="28"/>
                <w:szCs w:val="28"/>
                <w:lang w:eastAsia="en-US"/>
              </w:rPr>
            </w:pPr>
          </w:p>
        </w:tc>
        <w:tc>
          <w:tcPr>
            <w:tcW w:w="2216" w:type="dxa"/>
            <w:vMerge/>
          </w:tcPr>
          <w:p w:rsidR="007A34B2" w:rsidRPr="007A34B2" w:rsidRDefault="007A34B2" w:rsidP="007A34B2">
            <w:pPr>
              <w:jc w:val="center"/>
              <w:rPr>
                <w:sz w:val="28"/>
                <w:szCs w:val="28"/>
                <w:lang w:eastAsia="en-US"/>
              </w:rPr>
            </w:pPr>
          </w:p>
        </w:tc>
        <w:tc>
          <w:tcPr>
            <w:tcW w:w="1175" w:type="dxa"/>
          </w:tcPr>
          <w:p w:rsidR="007A34B2" w:rsidRPr="007A34B2" w:rsidRDefault="007A34B2" w:rsidP="007A34B2">
            <w:pPr>
              <w:jc w:val="center"/>
              <w:rPr>
                <w:sz w:val="28"/>
                <w:szCs w:val="28"/>
                <w:lang w:eastAsia="en-US"/>
              </w:rPr>
            </w:pPr>
            <w:proofErr w:type="spellStart"/>
            <w:r w:rsidRPr="007A34B2">
              <w:rPr>
                <w:sz w:val="28"/>
                <w:szCs w:val="28"/>
                <w:lang w:eastAsia="en-US"/>
              </w:rPr>
              <w:t>грами</w:t>
            </w:r>
            <w:proofErr w:type="spellEnd"/>
          </w:p>
        </w:tc>
        <w:tc>
          <w:tcPr>
            <w:tcW w:w="1408" w:type="dxa"/>
          </w:tcPr>
          <w:p w:rsidR="007A34B2" w:rsidRPr="007A34B2" w:rsidRDefault="007A34B2" w:rsidP="007A34B2">
            <w:pPr>
              <w:jc w:val="center"/>
              <w:rPr>
                <w:sz w:val="28"/>
                <w:szCs w:val="28"/>
                <w:lang w:eastAsia="en-US"/>
              </w:rPr>
            </w:pPr>
            <w:proofErr w:type="spellStart"/>
            <w:r w:rsidRPr="007A34B2">
              <w:rPr>
                <w:sz w:val="28"/>
                <w:szCs w:val="28"/>
                <w:lang w:eastAsia="en-US"/>
              </w:rPr>
              <w:t>відсотки</w:t>
            </w:r>
            <w:proofErr w:type="spellEnd"/>
          </w:p>
        </w:tc>
      </w:tr>
      <w:tr w:rsidR="007A34B2" w:rsidRPr="007A34B2" w:rsidTr="00646CA2">
        <w:tc>
          <w:tcPr>
            <w:tcW w:w="524" w:type="dxa"/>
          </w:tcPr>
          <w:p w:rsidR="007A34B2" w:rsidRPr="007A34B2" w:rsidRDefault="007A34B2" w:rsidP="007A34B2">
            <w:pPr>
              <w:jc w:val="center"/>
              <w:rPr>
                <w:sz w:val="28"/>
                <w:szCs w:val="28"/>
                <w:lang w:eastAsia="en-US"/>
              </w:rPr>
            </w:pPr>
            <w:r w:rsidRPr="007A34B2">
              <w:rPr>
                <w:sz w:val="28"/>
                <w:szCs w:val="28"/>
                <w:lang w:eastAsia="en-US"/>
              </w:rPr>
              <w:t>1</w:t>
            </w:r>
          </w:p>
        </w:tc>
        <w:tc>
          <w:tcPr>
            <w:tcW w:w="1598" w:type="dxa"/>
          </w:tcPr>
          <w:p w:rsidR="007A34B2" w:rsidRPr="007A34B2" w:rsidRDefault="007A34B2" w:rsidP="007A34B2">
            <w:pPr>
              <w:rPr>
                <w:sz w:val="28"/>
                <w:szCs w:val="28"/>
                <w:lang w:eastAsia="en-US"/>
              </w:rPr>
            </w:pPr>
            <w:proofErr w:type="spellStart"/>
            <w:r w:rsidRPr="007A34B2">
              <w:rPr>
                <w:sz w:val="28"/>
                <w:szCs w:val="28"/>
                <w:lang w:eastAsia="en-US"/>
              </w:rPr>
              <w:t>Овочі</w:t>
            </w:r>
            <w:proofErr w:type="spellEnd"/>
            <w:r w:rsidRPr="007A34B2">
              <w:rPr>
                <w:sz w:val="28"/>
                <w:szCs w:val="28"/>
                <w:lang w:eastAsia="en-US"/>
              </w:rPr>
              <w:t xml:space="preserve"> </w:t>
            </w:r>
          </w:p>
        </w:tc>
        <w:tc>
          <w:tcPr>
            <w:tcW w:w="2216" w:type="dxa"/>
          </w:tcPr>
          <w:p w:rsidR="007A34B2" w:rsidRPr="007A34B2" w:rsidRDefault="007A34B2" w:rsidP="007A34B2">
            <w:pPr>
              <w:jc w:val="center"/>
              <w:rPr>
                <w:sz w:val="28"/>
                <w:szCs w:val="28"/>
                <w:lang w:eastAsia="en-US"/>
              </w:rPr>
            </w:pPr>
            <w:r w:rsidRPr="007A34B2">
              <w:rPr>
                <w:sz w:val="28"/>
                <w:szCs w:val="28"/>
                <w:lang w:eastAsia="en-US"/>
              </w:rPr>
              <w:t>180/240</w:t>
            </w:r>
          </w:p>
        </w:tc>
        <w:tc>
          <w:tcPr>
            <w:tcW w:w="1175" w:type="dxa"/>
          </w:tcPr>
          <w:p w:rsidR="007A34B2" w:rsidRPr="007A34B2" w:rsidRDefault="007A34B2" w:rsidP="007A34B2">
            <w:pPr>
              <w:jc w:val="center"/>
              <w:rPr>
                <w:sz w:val="28"/>
                <w:szCs w:val="28"/>
                <w:lang w:val="en-US" w:eastAsia="en-US"/>
              </w:rPr>
            </w:pPr>
            <w:r w:rsidRPr="007A34B2">
              <w:rPr>
                <w:sz w:val="28"/>
                <w:szCs w:val="28"/>
                <w:lang w:val="en-US" w:eastAsia="en-US"/>
              </w:rPr>
              <w:t>143</w:t>
            </w:r>
          </w:p>
        </w:tc>
        <w:tc>
          <w:tcPr>
            <w:tcW w:w="1408" w:type="dxa"/>
          </w:tcPr>
          <w:p w:rsidR="007A34B2" w:rsidRPr="007A34B2" w:rsidRDefault="007A34B2" w:rsidP="007A34B2">
            <w:pPr>
              <w:jc w:val="center"/>
              <w:rPr>
                <w:sz w:val="28"/>
                <w:szCs w:val="28"/>
                <w:lang w:val="en-US" w:eastAsia="en-US"/>
              </w:rPr>
            </w:pPr>
            <w:r w:rsidRPr="007A34B2">
              <w:rPr>
                <w:sz w:val="28"/>
                <w:szCs w:val="28"/>
                <w:lang w:val="en-US" w:eastAsia="en-US"/>
              </w:rPr>
              <w:t>68</w:t>
            </w:r>
          </w:p>
        </w:tc>
      </w:tr>
      <w:tr w:rsidR="007A34B2" w:rsidRPr="007A34B2" w:rsidTr="00646CA2">
        <w:tc>
          <w:tcPr>
            <w:tcW w:w="524" w:type="dxa"/>
          </w:tcPr>
          <w:p w:rsidR="007A34B2" w:rsidRPr="007A34B2" w:rsidRDefault="007A34B2" w:rsidP="007A34B2">
            <w:pPr>
              <w:jc w:val="center"/>
              <w:rPr>
                <w:sz w:val="28"/>
                <w:szCs w:val="28"/>
                <w:lang w:eastAsia="en-US"/>
              </w:rPr>
            </w:pPr>
            <w:r w:rsidRPr="007A34B2">
              <w:rPr>
                <w:sz w:val="28"/>
                <w:szCs w:val="28"/>
                <w:lang w:eastAsia="en-US"/>
              </w:rPr>
              <w:t>2</w:t>
            </w:r>
          </w:p>
        </w:tc>
        <w:tc>
          <w:tcPr>
            <w:tcW w:w="1598" w:type="dxa"/>
          </w:tcPr>
          <w:p w:rsidR="007A34B2" w:rsidRPr="007A34B2" w:rsidRDefault="007A34B2" w:rsidP="007A34B2">
            <w:pPr>
              <w:rPr>
                <w:sz w:val="28"/>
                <w:szCs w:val="28"/>
                <w:lang w:eastAsia="en-US"/>
              </w:rPr>
            </w:pPr>
            <w:proofErr w:type="spellStart"/>
            <w:r w:rsidRPr="007A34B2">
              <w:rPr>
                <w:sz w:val="28"/>
                <w:szCs w:val="28"/>
                <w:lang w:eastAsia="en-US"/>
              </w:rPr>
              <w:t>Фрукти</w:t>
            </w:r>
            <w:proofErr w:type="spellEnd"/>
            <w:r w:rsidRPr="007A34B2">
              <w:rPr>
                <w:sz w:val="28"/>
                <w:szCs w:val="28"/>
                <w:lang w:eastAsia="en-US"/>
              </w:rPr>
              <w:t xml:space="preserve"> </w:t>
            </w:r>
          </w:p>
        </w:tc>
        <w:tc>
          <w:tcPr>
            <w:tcW w:w="2216" w:type="dxa"/>
          </w:tcPr>
          <w:p w:rsidR="007A34B2" w:rsidRPr="007A34B2" w:rsidRDefault="007A34B2" w:rsidP="007A34B2">
            <w:pPr>
              <w:jc w:val="center"/>
              <w:rPr>
                <w:sz w:val="28"/>
                <w:szCs w:val="28"/>
                <w:lang w:eastAsia="en-US"/>
              </w:rPr>
            </w:pPr>
            <w:r w:rsidRPr="007A34B2">
              <w:rPr>
                <w:sz w:val="28"/>
                <w:szCs w:val="28"/>
                <w:lang w:eastAsia="en-US"/>
              </w:rPr>
              <w:t>120/160</w:t>
            </w:r>
          </w:p>
        </w:tc>
        <w:tc>
          <w:tcPr>
            <w:tcW w:w="1175" w:type="dxa"/>
          </w:tcPr>
          <w:p w:rsidR="007A34B2" w:rsidRPr="007A34B2" w:rsidRDefault="007A34B2" w:rsidP="007A34B2">
            <w:pPr>
              <w:jc w:val="center"/>
              <w:rPr>
                <w:sz w:val="28"/>
                <w:szCs w:val="28"/>
                <w:lang w:val="en-US" w:eastAsia="en-US"/>
              </w:rPr>
            </w:pPr>
            <w:r w:rsidRPr="007A34B2">
              <w:rPr>
                <w:sz w:val="28"/>
                <w:szCs w:val="28"/>
                <w:lang w:val="en-US" w:eastAsia="en-US"/>
              </w:rPr>
              <w:t>119</w:t>
            </w:r>
          </w:p>
        </w:tc>
        <w:tc>
          <w:tcPr>
            <w:tcW w:w="1408" w:type="dxa"/>
          </w:tcPr>
          <w:p w:rsidR="007A34B2" w:rsidRPr="007A34B2" w:rsidRDefault="007A34B2" w:rsidP="007A34B2">
            <w:pPr>
              <w:jc w:val="center"/>
              <w:rPr>
                <w:sz w:val="28"/>
                <w:szCs w:val="28"/>
                <w:lang w:val="en-US" w:eastAsia="en-US"/>
              </w:rPr>
            </w:pPr>
            <w:r w:rsidRPr="007A34B2">
              <w:rPr>
                <w:sz w:val="28"/>
                <w:szCs w:val="28"/>
                <w:lang w:val="en-US" w:eastAsia="en-US"/>
              </w:rPr>
              <w:t>85</w:t>
            </w:r>
          </w:p>
        </w:tc>
      </w:tr>
      <w:tr w:rsidR="007A34B2" w:rsidRPr="007A34B2" w:rsidTr="00646CA2">
        <w:tc>
          <w:tcPr>
            <w:tcW w:w="524" w:type="dxa"/>
          </w:tcPr>
          <w:p w:rsidR="007A34B2" w:rsidRPr="007A34B2" w:rsidRDefault="007A34B2" w:rsidP="007A34B2">
            <w:pPr>
              <w:jc w:val="center"/>
              <w:rPr>
                <w:sz w:val="28"/>
                <w:szCs w:val="28"/>
                <w:lang w:eastAsia="en-US"/>
              </w:rPr>
            </w:pPr>
            <w:r w:rsidRPr="007A34B2">
              <w:rPr>
                <w:sz w:val="28"/>
                <w:szCs w:val="28"/>
                <w:lang w:eastAsia="en-US"/>
              </w:rPr>
              <w:t>3</w:t>
            </w:r>
          </w:p>
        </w:tc>
        <w:tc>
          <w:tcPr>
            <w:tcW w:w="1598" w:type="dxa"/>
          </w:tcPr>
          <w:p w:rsidR="007A34B2" w:rsidRPr="007A34B2" w:rsidRDefault="007A34B2" w:rsidP="007A34B2">
            <w:pPr>
              <w:rPr>
                <w:sz w:val="28"/>
                <w:szCs w:val="28"/>
                <w:lang w:eastAsia="en-US"/>
              </w:rPr>
            </w:pPr>
            <w:r w:rsidRPr="007A34B2">
              <w:rPr>
                <w:sz w:val="28"/>
                <w:szCs w:val="28"/>
                <w:lang w:eastAsia="en-US"/>
              </w:rPr>
              <w:t>Соки</w:t>
            </w:r>
          </w:p>
        </w:tc>
        <w:tc>
          <w:tcPr>
            <w:tcW w:w="2216" w:type="dxa"/>
          </w:tcPr>
          <w:p w:rsidR="007A34B2" w:rsidRPr="007A34B2" w:rsidRDefault="007A34B2" w:rsidP="007A34B2">
            <w:pPr>
              <w:jc w:val="center"/>
              <w:rPr>
                <w:sz w:val="28"/>
                <w:szCs w:val="28"/>
                <w:lang w:eastAsia="en-US"/>
              </w:rPr>
            </w:pPr>
            <w:r w:rsidRPr="007A34B2">
              <w:rPr>
                <w:sz w:val="28"/>
                <w:szCs w:val="28"/>
                <w:lang w:eastAsia="en-US"/>
              </w:rPr>
              <w:t>48/72</w:t>
            </w:r>
          </w:p>
        </w:tc>
        <w:tc>
          <w:tcPr>
            <w:tcW w:w="1175" w:type="dxa"/>
          </w:tcPr>
          <w:p w:rsidR="007A34B2" w:rsidRPr="007A34B2" w:rsidRDefault="007A34B2" w:rsidP="007A34B2">
            <w:pPr>
              <w:jc w:val="center"/>
              <w:rPr>
                <w:sz w:val="28"/>
                <w:szCs w:val="28"/>
                <w:lang w:val="en-US" w:eastAsia="en-US"/>
              </w:rPr>
            </w:pPr>
            <w:r w:rsidRPr="007A34B2">
              <w:rPr>
                <w:sz w:val="28"/>
                <w:szCs w:val="28"/>
                <w:lang w:val="en-US" w:eastAsia="en-US"/>
              </w:rPr>
              <w:t>2</w:t>
            </w:r>
          </w:p>
        </w:tc>
        <w:tc>
          <w:tcPr>
            <w:tcW w:w="1408" w:type="dxa"/>
          </w:tcPr>
          <w:p w:rsidR="007A34B2" w:rsidRPr="007A34B2" w:rsidRDefault="007A34B2" w:rsidP="007A34B2">
            <w:pPr>
              <w:jc w:val="center"/>
              <w:rPr>
                <w:sz w:val="28"/>
                <w:szCs w:val="28"/>
                <w:lang w:val="en-US" w:eastAsia="en-US"/>
              </w:rPr>
            </w:pPr>
            <w:r w:rsidRPr="007A34B2">
              <w:rPr>
                <w:sz w:val="28"/>
                <w:szCs w:val="28"/>
                <w:lang w:val="en-US" w:eastAsia="en-US"/>
              </w:rPr>
              <w:t>3</w:t>
            </w:r>
          </w:p>
        </w:tc>
      </w:tr>
      <w:tr w:rsidR="007A34B2" w:rsidRPr="007A34B2" w:rsidTr="00646CA2">
        <w:tc>
          <w:tcPr>
            <w:tcW w:w="524" w:type="dxa"/>
          </w:tcPr>
          <w:p w:rsidR="007A34B2" w:rsidRPr="007A34B2" w:rsidRDefault="007A34B2" w:rsidP="007A34B2">
            <w:pPr>
              <w:jc w:val="center"/>
              <w:rPr>
                <w:sz w:val="28"/>
                <w:szCs w:val="28"/>
                <w:lang w:eastAsia="en-US"/>
              </w:rPr>
            </w:pPr>
            <w:r w:rsidRPr="007A34B2">
              <w:rPr>
                <w:sz w:val="28"/>
                <w:szCs w:val="28"/>
                <w:lang w:eastAsia="en-US"/>
              </w:rPr>
              <w:t>4</w:t>
            </w:r>
          </w:p>
        </w:tc>
        <w:tc>
          <w:tcPr>
            <w:tcW w:w="1598" w:type="dxa"/>
          </w:tcPr>
          <w:p w:rsidR="007A34B2" w:rsidRPr="007A34B2" w:rsidRDefault="007A34B2" w:rsidP="007A34B2">
            <w:pPr>
              <w:rPr>
                <w:sz w:val="28"/>
                <w:szCs w:val="28"/>
                <w:lang w:eastAsia="en-US"/>
              </w:rPr>
            </w:pPr>
            <w:proofErr w:type="spellStart"/>
            <w:r w:rsidRPr="007A34B2">
              <w:rPr>
                <w:sz w:val="28"/>
                <w:szCs w:val="28"/>
                <w:lang w:eastAsia="en-US"/>
              </w:rPr>
              <w:t>Крупи</w:t>
            </w:r>
            <w:proofErr w:type="spellEnd"/>
            <w:r w:rsidRPr="007A34B2">
              <w:rPr>
                <w:sz w:val="28"/>
                <w:szCs w:val="28"/>
                <w:lang w:eastAsia="en-US"/>
              </w:rPr>
              <w:t xml:space="preserve"> </w:t>
            </w:r>
          </w:p>
        </w:tc>
        <w:tc>
          <w:tcPr>
            <w:tcW w:w="2216" w:type="dxa"/>
          </w:tcPr>
          <w:p w:rsidR="007A34B2" w:rsidRPr="007A34B2" w:rsidRDefault="007A34B2" w:rsidP="007A34B2">
            <w:pPr>
              <w:rPr>
                <w:sz w:val="28"/>
                <w:szCs w:val="28"/>
                <w:lang w:eastAsia="en-US"/>
              </w:rPr>
            </w:pPr>
            <w:r w:rsidRPr="007A34B2">
              <w:rPr>
                <w:sz w:val="28"/>
                <w:szCs w:val="28"/>
                <w:lang w:eastAsia="en-US"/>
              </w:rPr>
              <w:t xml:space="preserve">        65/75</w:t>
            </w:r>
          </w:p>
        </w:tc>
        <w:tc>
          <w:tcPr>
            <w:tcW w:w="1175" w:type="dxa"/>
          </w:tcPr>
          <w:p w:rsidR="007A34B2" w:rsidRPr="007A34B2" w:rsidRDefault="007A34B2" w:rsidP="007A34B2">
            <w:pPr>
              <w:jc w:val="center"/>
              <w:rPr>
                <w:sz w:val="28"/>
                <w:szCs w:val="28"/>
                <w:lang w:val="en-US" w:eastAsia="en-US"/>
              </w:rPr>
            </w:pPr>
            <w:r w:rsidRPr="007A34B2">
              <w:rPr>
                <w:sz w:val="28"/>
                <w:szCs w:val="28"/>
                <w:lang w:val="en-US" w:eastAsia="en-US"/>
              </w:rPr>
              <w:t>62</w:t>
            </w:r>
          </w:p>
        </w:tc>
        <w:tc>
          <w:tcPr>
            <w:tcW w:w="1408" w:type="dxa"/>
          </w:tcPr>
          <w:p w:rsidR="007A34B2" w:rsidRPr="007A34B2" w:rsidRDefault="007A34B2" w:rsidP="007A34B2">
            <w:pPr>
              <w:jc w:val="center"/>
              <w:rPr>
                <w:sz w:val="28"/>
                <w:szCs w:val="28"/>
                <w:lang w:val="en-US" w:eastAsia="en-US"/>
              </w:rPr>
            </w:pPr>
            <w:r w:rsidRPr="007A34B2">
              <w:rPr>
                <w:sz w:val="28"/>
                <w:szCs w:val="28"/>
                <w:lang w:val="en-US" w:eastAsia="en-US"/>
              </w:rPr>
              <w:t>89</w:t>
            </w:r>
          </w:p>
        </w:tc>
      </w:tr>
      <w:tr w:rsidR="007A34B2" w:rsidRPr="007A34B2" w:rsidTr="00646CA2">
        <w:tc>
          <w:tcPr>
            <w:tcW w:w="524" w:type="dxa"/>
          </w:tcPr>
          <w:p w:rsidR="007A34B2" w:rsidRPr="007A34B2" w:rsidRDefault="007A34B2" w:rsidP="007A34B2">
            <w:pPr>
              <w:jc w:val="center"/>
              <w:rPr>
                <w:sz w:val="28"/>
                <w:szCs w:val="28"/>
                <w:lang w:eastAsia="en-US"/>
              </w:rPr>
            </w:pPr>
            <w:r w:rsidRPr="007A34B2">
              <w:rPr>
                <w:sz w:val="28"/>
                <w:szCs w:val="28"/>
                <w:lang w:eastAsia="en-US"/>
              </w:rPr>
              <w:t>5</w:t>
            </w:r>
          </w:p>
        </w:tc>
        <w:tc>
          <w:tcPr>
            <w:tcW w:w="1598" w:type="dxa"/>
          </w:tcPr>
          <w:p w:rsidR="007A34B2" w:rsidRPr="007A34B2" w:rsidRDefault="007A34B2" w:rsidP="007A34B2">
            <w:pPr>
              <w:rPr>
                <w:sz w:val="28"/>
                <w:szCs w:val="28"/>
                <w:lang w:eastAsia="en-US"/>
              </w:rPr>
            </w:pPr>
            <w:proofErr w:type="spellStart"/>
            <w:r w:rsidRPr="007A34B2">
              <w:rPr>
                <w:sz w:val="28"/>
                <w:szCs w:val="28"/>
                <w:lang w:eastAsia="en-US"/>
              </w:rPr>
              <w:t>Картопля</w:t>
            </w:r>
            <w:proofErr w:type="spellEnd"/>
            <w:r w:rsidRPr="007A34B2">
              <w:rPr>
                <w:sz w:val="28"/>
                <w:szCs w:val="28"/>
                <w:lang w:eastAsia="en-US"/>
              </w:rPr>
              <w:t xml:space="preserve"> </w:t>
            </w:r>
          </w:p>
        </w:tc>
        <w:tc>
          <w:tcPr>
            <w:tcW w:w="2216" w:type="dxa"/>
          </w:tcPr>
          <w:p w:rsidR="007A34B2" w:rsidRPr="007A34B2" w:rsidRDefault="007A34B2" w:rsidP="007A34B2">
            <w:pPr>
              <w:jc w:val="center"/>
              <w:rPr>
                <w:sz w:val="28"/>
                <w:szCs w:val="28"/>
                <w:lang w:eastAsia="en-US"/>
              </w:rPr>
            </w:pPr>
            <w:r w:rsidRPr="007A34B2">
              <w:rPr>
                <w:sz w:val="28"/>
                <w:szCs w:val="28"/>
                <w:lang w:eastAsia="en-US"/>
              </w:rPr>
              <w:t>90/100</w:t>
            </w:r>
          </w:p>
        </w:tc>
        <w:tc>
          <w:tcPr>
            <w:tcW w:w="1175" w:type="dxa"/>
          </w:tcPr>
          <w:p w:rsidR="007A34B2" w:rsidRPr="007A34B2" w:rsidRDefault="007A34B2" w:rsidP="007A34B2">
            <w:pPr>
              <w:jc w:val="center"/>
              <w:rPr>
                <w:sz w:val="28"/>
                <w:szCs w:val="28"/>
                <w:lang w:val="en-US" w:eastAsia="en-US"/>
              </w:rPr>
            </w:pPr>
            <w:r w:rsidRPr="007A34B2">
              <w:rPr>
                <w:sz w:val="28"/>
                <w:szCs w:val="28"/>
                <w:lang w:val="en-US" w:eastAsia="en-US"/>
              </w:rPr>
              <w:t>90</w:t>
            </w:r>
          </w:p>
        </w:tc>
        <w:tc>
          <w:tcPr>
            <w:tcW w:w="1408" w:type="dxa"/>
          </w:tcPr>
          <w:p w:rsidR="007A34B2" w:rsidRPr="007A34B2" w:rsidRDefault="007A34B2" w:rsidP="007A34B2">
            <w:pPr>
              <w:jc w:val="center"/>
              <w:rPr>
                <w:sz w:val="28"/>
                <w:szCs w:val="28"/>
                <w:lang w:val="en-US" w:eastAsia="en-US"/>
              </w:rPr>
            </w:pPr>
            <w:r w:rsidRPr="007A34B2">
              <w:rPr>
                <w:sz w:val="28"/>
                <w:szCs w:val="28"/>
                <w:lang w:val="en-US" w:eastAsia="en-US"/>
              </w:rPr>
              <w:t>100</w:t>
            </w:r>
          </w:p>
        </w:tc>
      </w:tr>
      <w:tr w:rsidR="007A34B2" w:rsidRPr="007A34B2" w:rsidTr="00646CA2">
        <w:tc>
          <w:tcPr>
            <w:tcW w:w="524" w:type="dxa"/>
          </w:tcPr>
          <w:p w:rsidR="007A34B2" w:rsidRPr="007A34B2" w:rsidRDefault="007A34B2" w:rsidP="007A34B2">
            <w:pPr>
              <w:jc w:val="center"/>
              <w:rPr>
                <w:sz w:val="28"/>
                <w:szCs w:val="28"/>
                <w:lang w:eastAsia="en-US"/>
              </w:rPr>
            </w:pPr>
            <w:r w:rsidRPr="007A34B2">
              <w:rPr>
                <w:sz w:val="28"/>
                <w:szCs w:val="28"/>
                <w:lang w:eastAsia="en-US"/>
              </w:rPr>
              <w:t>6</w:t>
            </w:r>
          </w:p>
        </w:tc>
        <w:tc>
          <w:tcPr>
            <w:tcW w:w="1598" w:type="dxa"/>
          </w:tcPr>
          <w:p w:rsidR="007A34B2" w:rsidRPr="007A34B2" w:rsidRDefault="007A34B2" w:rsidP="007A34B2">
            <w:pPr>
              <w:rPr>
                <w:sz w:val="28"/>
                <w:szCs w:val="28"/>
                <w:lang w:eastAsia="en-US"/>
              </w:rPr>
            </w:pPr>
            <w:proofErr w:type="spellStart"/>
            <w:r w:rsidRPr="007A34B2">
              <w:rPr>
                <w:sz w:val="28"/>
                <w:szCs w:val="28"/>
                <w:lang w:eastAsia="en-US"/>
              </w:rPr>
              <w:t>Хліб</w:t>
            </w:r>
            <w:proofErr w:type="spellEnd"/>
            <w:r w:rsidRPr="007A34B2">
              <w:rPr>
                <w:sz w:val="28"/>
                <w:szCs w:val="28"/>
                <w:lang w:eastAsia="en-US"/>
              </w:rPr>
              <w:t xml:space="preserve"> </w:t>
            </w:r>
          </w:p>
        </w:tc>
        <w:tc>
          <w:tcPr>
            <w:tcW w:w="2216" w:type="dxa"/>
          </w:tcPr>
          <w:p w:rsidR="007A34B2" w:rsidRPr="007A34B2" w:rsidRDefault="007A34B2" w:rsidP="007A34B2">
            <w:pPr>
              <w:jc w:val="center"/>
              <w:rPr>
                <w:sz w:val="28"/>
                <w:szCs w:val="28"/>
                <w:lang w:eastAsia="en-US"/>
              </w:rPr>
            </w:pPr>
            <w:r w:rsidRPr="007A34B2">
              <w:rPr>
                <w:sz w:val="28"/>
                <w:szCs w:val="28"/>
                <w:lang w:eastAsia="en-US"/>
              </w:rPr>
              <w:t>60/60</w:t>
            </w:r>
          </w:p>
        </w:tc>
        <w:tc>
          <w:tcPr>
            <w:tcW w:w="1175" w:type="dxa"/>
          </w:tcPr>
          <w:p w:rsidR="007A34B2" w:rsidRPr="007A34B2" w:rsidRDefault="007A34B2" w:rsidP="007A34B2">
            <w:pPr>
              <w:jc w:val="center"/>
              <w:rPr>
                <w:sz w:val="28"/>
                <w:szCs w:val="28"/>
                <w:lang w:val="en-US" w:eastAsia="en-US"/>
              </w:rPr>
            </w:pPr>
            <w:r w:rsidRPr="007A34B2">
              <w:rPr>
                <w:sz w:val="28"/>
                <w:szCs w:val="28"/>
                <w:lang w:val="en-US" w:eastAsia="en-US"/>
              </w:rPr>
              <w:t>52</w:t>
            </w:r>
          </w:p>
        </w:tc>
        <w:tc>
          <w:tcPr>
            <w:tcW w:w="1408" w:type="dxa"/>
          </w:tcPr>
          <w:p w:rsidR="007A34B2" w:rsidRPr="007A34B2" w:rsidRDefault="007A34B2" w:rsidP="007A34B2">
            <w:pPr>
              <w:jc w:val="center"/>
              <w:rPr>
                <w:sz w:val="28"/>
                <w:szCs w:val="28"/>
                <w:lang w:val="en-US" w:eastAsia="en-US"/>
              </w:rPr>
            </w:pPr>
            <w:r w:rsidRPr="007A34B2">
              <w:rPr>
                <w:sz w:val="28"/>
                <w:szCs w:val="28"/>
                <w:lang w:val="en-US" w:eastAsia="en-US"/>
              </w:rPr>
              <w:t>87</w:t>
            </w:r>
          </w:p>
        </w:tc>
      </w:tr>
      <w:tr w:rsidR="007A34B2" w:rsidRPr="007A34B2" w:rsidTr="00646CA2">
        <w:tc>
          <w:tcPr>
            <w:tcW w:w="524" w:type="dxa"/>
          </w:tcPr>
          <w:p w:rsidR="007A34B2" w:rsidRPr="007A34B2" w:rsidRDefault="007A34B2" w:rsidP="007A34B2">
            <w:pPr>
              <w:jc w:val="center"/>
              <w:rPr>
                <w:sz w:val="28"/>
                <w:szCs w:val="28"/>
                <w:lang w:eastAsia="en-US"/>
              </w:rPr>
            </w:pPr>
            <w:r w:rsidRPr="007A34B2">
              <w:rPr>
                <w:sz w:val="28"/>
                <w:szCs w:val="28"/>
                <w:lang w:eastAsia="en-US"/>
              </w:rPr>
              <w:t>7</w:t>
            </w:r>
          </w:p>
        </w:tc>
        <w:tc>
          <w:tcPr>
            <w:tcW w:w="1598" w:type="dxa"/>
          </w:tcPr>
          <w:p w:rsidR="007A34B2" w:rsidRPr="007A34B2" w:rsidRDefault="007A34B2" w:rsidP="007A34B2">
            <w:pPr>
              <w:rPr>
                <w:sz w:val="28"/>
                <w:szCs w:val="28"/>
                <w:lang w:eastAsia="en-US"/>
              </w:rPr>
            </w:pPr>
            <w:proofErr w:type="spellStart"/>
            <w:r w:rsidRPr="007A34B2">
              <w:rPr>
                <w:sz w:val="28"/>
                <w:szCs w:val="28"/>
                <w:lang w:eastAsia="en-US"/>
              </w:rPr>
              <w:t>Сухофрукти</w:t>
            </w:r>
            <w:proofErr w:type="spellEnd"/>
            <w:r w:rsidRPr="007A34B2">
              <w:rPr>
                <w:sz w:val="28"/>
                <w:szCs w:val="28"/>
                <w:lang w:eastAsia="en-US"/>
              </w:rPr>
              <w:t xml:space="preserve"> </w:t>
            </w:r>
          </w:p>
        </w:tc>
        <w:tc>
          <w:tcPr>
            <w:tcW w:w="2216" w:type="dxa"/>
          </w:tcPr>
          <w:p w:rsidR="007A34B2" w:rsidRPr="007A34B2" w:rsidRDefault="007A34B2" w:rsidP="007A34B2">
            <w:pPr>
              <w:jc w:val="center"/>
              <w:rPr>
                <w:sz w:val="28"/>
                <w:szCs w:val="28"/>
                <w:lang w:eastAsia="en-US"/>
              </w:rPr>
            </w:pPr>
            <w:r w:rsidRPr="007A34B2">
              <w:rPr>
                <w:sz w:val="28"/>
                <w:szCs w:val="28"/>
                <w:lang w:eastAsia="en-US"/>
              </w:rPr>
              <w:t>12/15</w:t>
            </w:r>
          </w:p>
        </w:tc>
        <w:tc>
          <w:tcPr>
            <w:tcW w:w="1175" w:type="dxa"/>
          </w:tcPr>
          <w:p w:rsidR="007A34B2" w:rsidRPr="007A34B2" w:rsidRDefault="007A34B2" w:rsidP="007A34B2">
            <w:pPr>
              <w:jc w:val="center"/>
              <w:rPr>
                <w:sz w:val="28"/>
                <w:szCs w:val="28"/>
                <w:lang w:val="en-US" w:eastAsia="en-US"/>
              </w:rPr>
            </w:pPr>
            <w:r w:rsidRPr="007A34B2">
              <w:rPr>
                <w:sz w:val="28"/>
                <w:szCs w:val="28"/>
                <w:lang w:val="en-US" w:eastAsia="en-US"/>
              </w:rPr>
              <w:t>35</w:t>
            </w:r>
          </w:p>
        </w:tc>
        <w:tc>
          <w:tcPr>
            <w:tcW w:w="1408" w:type="dxa"/>
          </w:tcPr>
          <w:p w:rsidR="007A34B2" w:rsidRPr="007A34B2" w:rsidRDefault="007A34B2" w:rsidP="007A34B2">
            <w:pPr>
              <w:jc w:val="center"/>
              <w:rPr>
                <w:sz w:val="28"/>
                <w:szCs w:val="28"/>
                <w:lang w:val="en-US" w:eastAsia="en-US"/>
              </w:rPr>
            </w:pPr>
            <w:r w:rsidRPr="007A34B2">
              <w:rPr>
                <w:sz w:val="28"/>
                <w:szCs w:val="28"/>
                <w:lang w:val="en-US" w:eastAsia="en-US"/>
              </w:rPr>
              <w:t>3</w:t>
            </w:r>
          </w:p>
        </w:tc>
      </w:tr>
      <w:tr w:rsidR="007A34B2" w:rsidRPr="007A34B2" w:rsidTr="00646CA2">
        <w:tc>
          <w:tcPr>
            <w:tcW w:w="524" w:type="dxa"/>
          </w:tcPr>
          <w:p w:rsidR="007A34B2" w:rsidRPr="007A34B2" w:rsidRDefault="007A34B2" w:rsidP="007A34B2">
            <w:pPr>
              <w:jc w:val="center"/>
              <w:rPr>
                <w:sz w:val="28"/>
                <w:szCs w:val="28"/>
                <w:lang w:eastAsia="en-US"/>
              </w:rPr>
            </w:pPr>
            <w:r w:rsidRPr="007A34B2">
              <w:rPr>
                <w:sz w:val="28"/>
                <w:szCs w:val="28"/>
                <w:lang w:eastAsia="en-US"/>
              </w:rPr>
              <w:t>8</w:t>
            </w:r>
          </w:p>
        </w:tc>
        <w:tc>
          <w:tcPr>
            <w:tcW w:w="1598" w:type="dxa"/>
          </w:tcPr>
          <w:p w:rsidR="007A34B2" w:rsidRPr="007A34B2" w:rsidRDefault="007A34B2" w:rsidP="007A34B2">
            <w:pPr>
              <w:rPr>
                <w:sz w:val="28"/>
                <w:szCs w:val="28"/>
                <w:lang w:eastAsia="en-US"/>
              </w:rPr>
            </w:pPr>
            <w:proofErr w:type="spellStart"/>
            <w:r w:rsidRPr="007A34B2">
              <w:rPr>
                <w:sz w:val="28"/>
                <w:szCs w:val="28"/>
                <w:lang w:eastAsia="en-US"/>
              </w:rPr>
              <w:t>Риба</w:t>
            </w:r>
            <w:proofErr w:type="spellEnd"/>
            <w:r w:rsidRPr="007A34B2">
              <w:rPr>
                <w:sz w:val="28"/>
                <w:szCs w:val="28"/>
                <w:lang w:eastAsia="en-US"/>
              </w:rPr>
              <w:t xml:space="preserve"> </w:t>
            </w:r>
          </w:p>
        </w:tc>
        <w:tc>
          <w:tcPr>
            <w:tcW w:w="2216" w:type="dxa"/>
          </w:tcPr>
          <w:p w:rsidR="007A34B2" w:rsidRPr="007A34B2" w:rsidRDefault="007A34B2" w:rsidP="007A34B2">
            <w:pPr>
              <w:jc w:val="center"/>
              <w:rPr>
                <w:sz w:val="28"/>
                <w:szCs w:val="28"/>
                <w:lang w:eastAsia="en-US"/>
              </w:rPr>
            </w:pPr>
            <w:r w:rsidRPr="007A34B2">
              <w:rPr>
                <w:sz w:val="28"/>
                <w:szCs w:val="28"/>
                <w:lang w:eastAsia="en-US"/>
              </w:rPr>
              <w:t>21/32</w:t>
            </w:r>
          </w:p>
        </w:tc>
        <w:tc>
          <w:tcPr>
            <w:tcW w:w="1175" w:type="dxa"/>
          </w:tcPr>
          <w:p w:rsidR="007A34B2" w:rsidRPr="007A34B2" w:rsidRDefault="007A34B2" w:rsidP="007A34B2">
            <w:pPr>
              <w:jc w:val="center"/>
              <w:rPr>
                <w:sz w:val="28"/>
                <w:szCs w:val="28"/>
                <w:lang w:val="en-US" w:eastAsia="en-US"/>
              </w:rPr>
            </w:pPr>
            <w:r w:rsidRPr="007A34B2">
              <w:rPr>
                <w:sz w:val="28"/>
                <w:szCs w:val="28"/>
                <w:lang w:val="en-US" w:eastAsia="en-US"/>
              </w:rPr>
              <w:t>23</w:t>
            </w:r>
          </w:p>
        </w:tc>
        <w:tc>
          <w:tcPr>
            <w:tcW w:w="1408" w:type="dxa"/>
          </w:tcPr>
          <w:p w:rsidR="007A34B2" w:rsidRPr="007A34B2" w:rsidRDefault="007A34B2" w:rsidP="007A34B2">
            <w:pPr>
              <w:jc w:val="center"/>
              <w:rPr>
                <w:sz w:val="28"/>
                <w:szCs w:val="28"/>
                <w:lang w:val="en-US" w:eastAsia="en-US"/>
              </w:rPr>
            </w:pPr>
            <w:r w:rsidRPr="007A34B2">
              <w:rPr>
                <w:sz w:val="28"/>
                <w:szCs w:val="28"/>
                <w:lang w:val="en-US" w:eastAsia="en-US"/>
              </w:rPr>
              <w:t>87</w:t>
            </w:r>
          </w:p>
        </w:tc>
      </w:tr>
      <w:tr w:rsidR="007A34B2" w:rsidRPr="007A34B2" w:rsidTr="00646CA2">
        <w:tc>
          <w:tcPr>
            <w:tcW w:w="524" w:type="dxa"/>
          </w:tcPr>
          <w:p w:rsidR="007A34B2" w:rsidRPr="007A34B2" w:rsidRDefault="007A34B2" w:rsidP="007A34B2">
            <w:pPr>
              <w:jc w:val="center"/>
              <w:rPr>
                <w:sz w:val="28"/>
                <w:szCs w:val="28"/>
                <w:lang w:eastAsia="en-US"/>
              </w:rPr>
            </w:pPr>
            <w:r w:rsidRPr="007A34B2">
              <w:rPr>
                <w:sz w:val="28"/>
                <w:szCs w:val="28"/>
                <w:lang w:eastAsia="en-US"/>
              </w:rPr>
              <w:t>9</w:t>
            </w:r>
          </w:p>
        </w:tc>
        <w:tc>
          <w:tcPr>
            <w:tcW w:w="1598" w:type="dxa"/>
          </w:tcPr>
          <w:p w:rsidR="007A34B2" w:rsidRPr="007A34B2" w:rsidRDefault="007A34B2" w:rsidP="007A34B2">
            <w:pPr>
              <w:rPr>
                <w:sz w:val="28"/>
                <w:szCs w:val="28"/>
                <w:lang w:eastAsia="en-US"/>
              </w:rPr>
            </w:pPr>
            <w:proofErr w:type="spellStart"/>
            <w:r w:rsidRPr="007A34B2">
              <w:rPr>
                <w:sz w:val="28"/>
                <w:szCs w:val="28"/>
                <w:lang w:eastAsia="en-US"/>
              </w:rPr>
              <w:t>Птиця</w:t>
            </w:r>
            <w:proofErr w:type="spellEnd"/>
            <w:r w:rsidRPr="007A34B2">
              <w:rPr>
                <w:sz w:val="28"/>
                <w:szCs w:val="28"/>
                <w:lang w:eastAsia="en-US"/>
              </w:rPr>
              <w:t xml:space="preserve"> </w:t>
            </w:r>
          </w:p>
        </w:tc>
        <w:tc>
          <w:tcPr>
            <w:tcW w:w="2216" w:type="dxa"/>
          </w:tcPr>
          <w:p w:rsidR="007A34B2" w:rsidRPr="007A34B2" w:rsidRDefault="007A34B2" w:rsidP="007A34B2">
            <w:pPr>
              <w:jc w:val="center"/>
              <w:rPr>
                <w:sz w:val="28"/>
                <w:szCs w:val="28"/>
                <w:lang w:eastAsia="en-US"/>
              </w:rPr>
            </w:pPr>
            <w:r w:rsidRPr="007A34B2">
              <w:rPr>
                <w:sz w:val="28"/>
                <w:szCs w:val="28"/>
                <w:lang w:eastAsia="en-US"/>
              </w:rPr>
              <w:t>54/72</w:t>
            </w:r>
          </w:p>
        </w:tc>
        <w:tc>
          <w:tcPr>
            <w:tcW w:w="1175" w:type="dxa"/>
          </w:tcPr>
          <w:p w:rsidR="007A34B2" w:rsidRPr="007A34B2" w:rsidRDefault="007A34B2" w:rsidP="007A34B2">
            <w:pPr>
              <w:jc w:val="center"/>
              <w:rPr>
                <w:sz w:val="28"/>
                <w:szCs w:val="28"/>
                <w:lang w:val="en-US" w:eastAsia="en-US"/>
              </w:rPr>
            </w:pPr>
            <w:r w:rsidRPr="007A34B2">
              <w:rPr>
                <w:sz w:val="28"/>
                <w:szCs w:val="28"/>
                <w:lang w:val="en-US" w:eastAsia="en-US"/>
              </w:rPr>
              <w:t>42</w:t>
            </w:r>
          </w:p>
        </w:tc>
        <w:tc>
          <w:tcPr>
            <w:tcW w:w="1408" w:type="dxa"/>
          </w:tcPr>
          <w:p w:rsidR="007A34B2" w:rsidRPr="007A34B2" w:rsidRDefault="007A34B2" w:rsidP="007A34B2">
            <w:pPr>
              <w:jc w:val="center"/>
              <w:rPr>
                <w:sz w:val="28"/>
                <w:szCs w:val="28"/>
                <w:lang w:val="en-US" w:eastAsia="en-US"/>
              </w:rPr>
            </w:pPr>
            <w:r w:rsidRPr="007A34B2">
              <w:rPr>
                <w:sz w:val="28"/>
                <w:szCs w:val="28"/>
                <w:lang w:val="en-US" w:eastAsia="en-US"/>
              </w:rPr>
              <w:t>67</w:t>
            </w:r>
          </w:p>
        </w:tc>
      </w:tr>
      <w:tr w:rsidR="007A34B2" w:rsidRPr="007A34B2" w:rsidTr="00646CA2">
        <w:tc>
          <w:tcPr>
            <w:tcW w:w="524" w:type="dxa"/>
          </w:tcPr>
          <w:p w:rsidR="007A34B2" w:rsidRPr="007A34B2" w:rsidRDefault="007A34B2" w:rsidP="007A34B2">
            <w:pPr>
              <w:jc w:val="center"/>
              <w:rPr>
                <w:sz w:val="28"/>
                <w:szCs w:val="28"/>
                <w:lang w:eastAsia="en-US"/>
              </w:rPr>
            </w:pPr>
            <w:r w:rsidRPr="007A34B2">
              <w:rPr>
                <w:sz w:val="28"/>
                <w:szCs w:val="28"/>
                <w:lang w:eastAsia="en-US"/>
              </w:rPr>
              <w:t>10</w:t>
            </w:r>
          </w:p>
        </w:tc>
        <w:tc>
          <w:tcPr>
            <w:tcW w:w="1598" w:type="dxa"/>
          </w:tcPr>
          <w:p w:rsidR="007A34B2" w:rsidRPr="007A34B2" w:rsidRDefault="007A34B2" w:rsidP="007A34B2">
            <w:pPr>
              <w:rPr>
                <w:sz w:val="28"/>
                <w:szCs w:val="28"/>
                <w:lang w:eastAsia="en-US"/>
              </w:rPr>
            </w:pPr>
            <w:proofErr w:type="spellStart"/>
            <w:r w:rsidRPr="007A34B2">
              <w:rPr>
                <w:sz w:val="28"/>
                <w:szCs w:val="28"/>
                <w:lang w:eastAsia="en-US"/>
              </w:rPr>
              <w:t>М'ясо</w:t>
            </w:r>
            <w:proofErr w:type="spellEnd"/>
            <w:r w:rsidRPr="007A34B2">
              <w:rPr>
                <w:sz w:val="28"/>
                <w:szCs w:val="28"/>
                <w:lang w:eastAsia="en-US"/>
              </w:rPr>
              <w:t xml:space="preserve"> </w:t>
            </w:r>
            <w:proofErr w:type="spellStart"/>
            <w:r w:rsidRPr="007A34B2">
              <w:rPr>
                <w:sz w:val="28"/>
                <w:szCs w:val="28"/>
                <w:lang w:eastAsia="en-US"/>
              </w:rPr>
              <w:t>свинини</w:t>
            </w:r>
            <w:proofErr w:type="spellEnd"/>
          </w:p>
        </w:tc>
        <w:tc>
          <w:tcPr>
            <w:tcW w:w="2216" w:type="dxa"/>
          </w:tcPr>
          <w:p w:rsidR="007A34B2" w:rsidRPr="007A34B2" w:rsidRDefault="007A34B2" w:rsidP="007A34B2">
            <w:pPr>
              <w:jc w:val="center"/>
              <w:rPr>
                <w:sz w:val="28"/>
                <w:szCs w:val="28"/>
                <w:lang w:eastAsia="en-US"/>
              </w:rPr>
            </w:pPr>
            <w:r w:rsidRPr="007A34B2">
              <w:rPr>
                <w:sz w:val="28"/>
                <w:szCs w:val="28"/>
                <w:lang w:eastAsia="en-US"/>
              </w:rPr>
              <w:t>18/24</w:t>
            </w:r>
          </w:p>
        </w:tc>
        <w:tc>
          <w:tcPr>
            <w:tcW w:w="1175" w:type="dxa"/>
          </w:tcPr>
          <w:p w:rsidR="007A34B2" w:rsidRPr="007A34B2" w:rsidRDefault="007A34B2" w:rsidP="007A34B2">
            <w:pPr>
              <w:jc w:val="center"/>
              <w:rPr>
                <w:sz w:val="28"/>
                <w:szCs w:val="28"/>
                <w:lang w:val="en-US" w:eastAsia="en-US"/>
              </w:rPr>
            </w:pPr>
            <w:r w:rsidRPr="007A34B2">
              <w:rPr>
                <w:sz w:val="28"/>
                <w:szCs w:val="28"/>
                <w:lang w:val="en-US" w:eastAsia="en-US"/>
              </w:rPr>
              <w:t>19</w:t>
            </w:r>
          </w:p>
        </w:tc>
        <w:tc>
          <w:tcPr>
            <w:tcW w:w="1408" w:type="dxa"/>
          </w:tcPr>
          <w:p w:rsidR="007A34B2" w:rsidRPr="007A34B2" w:rsidRDefault="007A34B2" w:rsidP="007A34B2">
            <w:pPr>
              <w:jc w:val="center"/>
              <w:rPr>
                <w:sz w:val="28"/>
                <w:szCs w:val="28"/>
                <w:lang w:val="en-US" w:eastAsia="en-US"/>
              </w:rPr>
            </w:pPr>
            <w:r w:rsidRPr="007A34B2">
              <w:rPr>
                <w:sz w:val="28"/>
                <w:szCs w:val="28"/>
                <w:lang w:val="en-US" w:eastAsia="en-US"/>
              </w:rPr>
              <w:t>90</w:t>
            </w:r>
          </w:p>
        </w:tc>
      </w:tr>
      <w:tr w:rsidR="007A34B2" w:rsidRPr="007A34B2" w:rsidTr="00646CA2">
        <w:tc>
          <w:tcPr>
            <w:tcW w:w="524" w:type="dxa"/>
          </w:tcPr>
          <w:p w:rsidR="007A34B2" w:rsidRPr="007A34B2" w:rsidRDefault="007A34B2" w:rsidP="007A34B2">
            <w:pPr>
              <w:jc w:val="center"/>
              <w:rPr>
                <w:sz w:val="28"/>
                <w:szCs w:val="28"/>
                <w:lang w:eastAsia="en-US"/>
              </w:rPr>
            </w:pPr>
            <w:r w:rsidRPr="007A34B2">
              <w:rPr>
                <w:sz w:val="28"/>
                <w:szCs w:val="28"/>
                <w:lang w:eastAsia="en-US"/>
              </w:rPr>
              <w:t>11</w:t>
            </w:r>
          </w:p>
        </w:tc>
        <w:tc>
          <w:tcPr>
            <w:tcW w:w="1598" w:type="dxa"/>
          </w:tcPr>
          <w:p w:rsidR="007A34B2" w:rsidRPr="007A34B2" w:rsidRDefault="007A34B2" w:rsidP="007A34B2">
            <w:pPr>
              <w:rPr>
                <w:sz w:val="28"/>
                <w:szCs w:val="28"/>
                <w:lang w:eastAsia="en-US"/>
              </w:rPr>
            </w:pPr>
            <w:proofErr w:type="spellStart"/>
            <w:r w:rsidRPr="007A34B2">
              <w:rPr>
                <w:sz w:val="28"/>
                <w:szCs w:val="28"/>
                <w:lang w:eastAsia="en-US"/>
              </w:rPr>
              <w:t>Яйця</w:t>
            </w:r>
            <w:proofErr w:type="spellEnd"/>
            <w:r w:rsidRPr="007A34B2">
              <w:rPr>
                <w:sz w:val="28"/>
                <w:szCs w:val="28"/>
                <w:lang w:eastAsia="en-US"/>
              </w:rPr>
              <w:t xml:space="preserve"> </w:t>
            </w:r>
          </w:p>
        </w:tc>
        <w:tc>
          <w:tcPr>
            <w:tcW w:w="2216" w:type="dxa"/>
          </w:tcPr>
          <w:p w:rsidR="007A34B2" w:rsidRPr="007A34B2" w:rsidRDefault="007A34B2" w:rsidP="007A34B2">
            <w:pPr>
              <w:jc w:val="center"/>
              <w:rPr>
                <w:sz w:val="28"/>
                <w:szCs w:val="28"/>
                <w:lang w:eastAsia="en-US"/>
              </w:rPr>
            </w:pPr>
            <w:r w:rsidRPr="007A34B2">
              <w:rPr>
                <w:sz w:val="28"/>
                <w:szCs w:val="28"/>
                <w:lang w:eastAsia="en-US"/>
              </w:rPr>
              <w:t>0,018</w:t>
            </w:r>
          </w:p>
        </w:tc>
        <w:tc>
          <w:tcPr>
            <w:tcW w:w="1175" w:type="dxa"/>
          </w:tcPr>
          <w:p w:rsidR="007A34B2" w:rsidRPr="007A34B2" w:rsidRDefault="007A34B2" w:rsidP="007A34B2">
            <w:pPr>
              <w:jc w:val="center"/>
              <w:rPr>
                <w:sz w:val="28"/>
                <w:szCs w:val="28"/>
                <w:lang w:val="en-US" w:eastAsia="en-US"/>
              </w:rPr>
            </w:pPr>
            <w:r w:rsidRPr="007A34B2">
              <w:rPr>
                <w:sz w:val="28"/>
                <w:szCs w:val="28"/>
                <w:lang w:val="en-US" w:eastAsia="en-US"/>
              </w:rPr>
              <w:t>16</w:t>
            </w:r>
          </w:p>
        </w:tc>
        <w:tc>
          <w:tcPr>
            <w:tcW w:w="1408" w:type="dxa"/>
          </w:tcPr>
          <w:p w:rsidR="007A34B2" w:rsidRPr="007A34B2" w:rsidRDefault="007A34B2" w:rsidP="007A34B2">
            <w:pPr>
              <w:jc w:val="center"/>
              <w:rPr>
                <w:sz w:val="28"/>
                <w:szCs w:val="28"/>
                <w:lang w:val="en-US" w:eastAsia="en-US"/>
              </w:rPr>
            </w:pPr>
            <w:r w:rsidRPr="007A34B2">
              <w:rPr>
                <w:sz w:val="28"/>
                <w:szCs w:val="28"/>
                <w:lang w:val="en-US" w:eastAsia="en-US"/>
              </w:rPr>
              <w:t>89</w:t>
            </w:r>
          </w:p>
        </w:tc>
      </w:tr>
      <w:tr w:rsidR="007A34B2" w:rsidRPr="007A34B2" w:rsidTr="00646CA2">
        <w:tc>
          <w:tcPr>
            <w:tcW w:w="524" w:type="dxa"/>
          </w:tcPr>
          <w:p w:rsidR="007A34B2" w:rsidRPr="007A34B2" w:rsidRDefault="007A34B2" w:rsidP="007A34B2">
            <w:pPr>
              <w:jc w:val="center"/>
              <w:rPr>
                <w:sz w:val="28"/>
                <w:szCs w:val="28"/>
                <w:lang w:eastAsia="en-US"/>
              </w:rPr>
            </w:pPr>
            <w:r w:rsidRPr="007A34B2">
              <w:rPr>
                <w:sz w:val="28"/>
                <w:szCs w:val="28"/>
                <w:lang w:eastAsia="en-US"/>
              </w:rPr>
              <w:t>12</w:t>
            </w:r>
          </w:p>
        </w:tc>
        <w:tc>
          <w:tcPr>
            <w:tcW w:w="1598" w:type="dxa"/>
          </w:tcPr>
          <w:p w:rsidR="007A34B2" w:rsidRPr="007A34B2" w:rsidRDefault="007A34B2" w:rsidP="007A34B2">
            <w:pPr>
              <w:rPr>
                <w:sz w:val="28"/>
                <w:szCs w:val="28"/>
                <w:lang w:eastAsia="en-US"/>
              </w:rPr>
            </w:pPr>
            <w:r w:rsidRPr="007A34B2">
              <w:rPr>
                <w:sz w:val="28"/>
                <w:szCs w:val="28"/>
                <w:lang w:eastAsia="en-US"/>
              </w:rPr>
              <w:t xml:space="preserve">Масло </w:t>
            </w:r>
          </w:p>
        </w:tc>
        <w:tc>
          <w:tcPr>
            <w:tcW w:w="2216" w:type="dxa"/>
          </w:tcPr>
          <w:p w:rsidR="007A34B2" w:rsidRPr="007A34B2" w:rsidRDefault="007A34B2" w:rsidP="007A34B2">
            <w:pPr>
              <w:jc w:val="center"/>
              <w:rPr>
                <w:sz w:val="28"/>
                <w:szCs w:val="28"/>
                <w:lang w:eastAsia="en-US"/>
              </w:rPr>
            </w:pPr>
            <w:r w:rsidRPr="007A34B2">
              <w:rPr>
                <w:sz w:val="28"/>
                <w:szCs w:val="28"/>
                <w:lang w:eastAsia="en-US"/>
              </w:rPr>
              <w:t>6/7,5</w:t>
            </w:r>
          </w:p>
        </w:tc>
        <w:tc>
          <w:tcPr>
            <w:tcW w:w="1175" w:type="dxa"/>
          </w:tcPr>
          <w:p w:rsidR="007A34B2" w:rsidRPr="007A34B2" w:rsidRDefault="007A34B2" w:rsidP="007A34B2">
            <w:pPr>
              <w:jc w:val="center"/>
              <w:rPr>
                <w:sz w:val="28"/>
                <w:szCs w:val="28"/>
                <w:lang w:val="en-US" w:eastAsia="en-US"/>
              </w:rPr>
            </w:pPr>
            <w:r w:rsidRPr="007A34B2">
              <w:rPr>
                <w:sz w:val="28"/>
                <w:szCs w:val="28"/>
                <w:lang w:val="en-US" w:eastAsia="en-US"/>
              </w:rPr>
              <w:t>6,3</w:t>
            </w:r>
          </w:p>
        </w:tc>
        <w:tc>
          <w:tcPr>
            <w:tcW w:w="1408" w:type="dxa"/>
          </w:tcPr>
          <w:p w:rsidR="007A34B2" w:rsidRPr="007A34B2" w:rsidRDefault="007A34B2" w:rsidP="007A34B2">
            <w:pPr>
              <w:jc w:val="center"/>
              <w:rPr>
                <w:sz w:val="28"/>
                <w:szCs w:val="28"/>
                <w:lang w:eastAsia="en-US"/>
              </w:rPr>
            </w:pPr>
            <w:r w:rsidRPr="007A34B2">
              <w:rPr>
                <w:sz w:val="28"/>
                <w:szCs w:val="28"/>
                <w:lang w:val="en-US" w:eastAsia="en-US"/>
              </w:rPr>
              <w:t>100</w:t>
            </w:r>
          </w:p>
        </w:tc>
      </w:tr>
      <w:tr w:rsidR="007A34B2" w:rsidRPr="007A34B2" w:rsidTr="00646CA2">
        <w:tc>
          <w:tcPr>
            <w:tcW w:w="524" w:type="dxa"/>
          </w:tcPr>
          <w:p w:rsidR="007A34B2" w:rsidRPr="007A34B2" w:rsidRDefault="007A34B2" w:rsidP="007A34B2">
            <w:pPr>
              <w:jc w:val="center"/>
              <w:rPr>
                <w:sz w:val="28"/>
                <w:szCs w:val="28"/>
                <w:lang w:eastAsia="en-US"/>
              </w:rPr>
            </w:pPr>
            <w:r w:rsidRPr="007A34B2">
              <w:rPr>
                <w:sz w:val="28"/>
                <w:szCs w:val="28"/>
                <w:lang w:eastAsia="en-US"/>
              </w:rPr>
              <w:t>13</w:t>
            </w:r>
          </w:p>
        </w:tc>
        <w:tc>
          <w:tcPr>
            <w:tcW w:w="1598" w:type="dxa"/>
          </w:tcPr>
          <w:p w:rsidR="007A34B2" w:rsidRPr="007A34B2" w:rsidRDefault="007A34B2" w:rsidP="007A34B2">
            <w:pPr>
              <w:rPr>
                <w:sz w:val="28"/>
                <w:szCs w:val="28"/>
                <w:lang w:eastAsia="en-US"/>
              </w:rPr>
            </w:pPr>
            <w:proofErr w:type="spellStart"/>
            <w:r w:rsidRPr="007A34B2">
              <w:rPr>
                <w:sz w:val="28"/>
                <w:szCs w:val="28"/>
                <w:lang w:eastAsia="en-US"/>
              </w:rPr>
              <w:t>Олія</w:t>
            </w:r>
            <w:proofErr w:type="spellEnd"/>
            <w:r w:rsidRPr="007A34B2">
              <w:rPr>
                <w:sz w:val="28"/>
                <w:szCs w:val="28"/>
                <w:lang w:eastAsia="en-US"/>
              </w:rPr>
              <w:t xml:space="preserve"> </w:t>
            </w:r>
          </w:p>
        </w:tc>
        <w:tc>
          <w:tcPr>
            <w:tcW w:w="2216" w:type="dxa"/>
          </w:tcPr>
          <w:p w:rsidR="007A34B2" w:rsidRPr="007A34B2" w:rsidRDefault="007A34B2" w:rsidP="007A34B2">
            <w:pPr>
              <w:jc w:val="center"/>
              <w:rPr>
                <w:sz w:val="28"/>
                <w:szCs w:val="28"/>
                <w:lang w:eastAsia="en-US"/>
              </w:rPr>
            </w:pPr>
            <w:r w:rsidRPr="007A34B2">
              <w:rPr>
                <w:sz w:val="28"/>
                <w:szCs w:val="28"/>
                <w:lang w:eastAsia="en-US"/>
              </w:rPr>
              <w:t>13/14,5</w:t>
            </w:r>
          </w:p>
        </w:tc>
        <w:tc>
          <w:tcPr>
            <w:tcW w:w="1175" w:type="dxa"/>
          </w:tcPr>
          <w:p w:rsidR="007A34B2" w:rsidRPr="007A34B2" w:rsidRDefault="007A34B2" w:rsidP="007A34B2">
            <w:pPr>
              <w:jc w:val="center"/>
              <w:rPr>
                <w:sz w:val="28"/>
                <w:szCs w:val="28"/>
                <w:lang w:eastAsia="en-US"/>
              </w:rPr>
            </w:pPr>
            <w:r w:rsidRPr="007A34B2">
              <w:rPr>
                <w:sz w:val="28"/>
                <w:szCs w:val="28"/>
                <w:lang w:eastAsia="en-US"/>
              </w:rPr>
              <w:t>10</w:t>
            </w:r>
          </w:p>
        </w:tc>
        <w:tc>
          <w:tcPr>
            <w:tcW w:w="1408" w:type="dxa"/>
          </w:tcPr>
          <w:p w:rsidR="007A34B2" w:rsidRPr="007A34B2" w:rsidRDefault="007A34B2" w:rsidP="007A34B2">
            <w:pPr>
              <w:jc w:val="center"/>
              <w:rPr>
                <w:sz w:val="28"/>
                <w:szCs w:val="28"/>
                <w:lang w:eastAsia="en-US"/>
              </w:rPr>
            </w:pPr>
            <w:r w:rsidRPr="007A34B2">
              <w:rPr>
                <w:sz w:val="28"/>
                <w:szCs w:val="28"/>
                <w:lang w:eastAsia="en-US"/>
              </w:rPr>
              <w:t>73</w:t>
            </w:r>
          </w:p>
        </w:tc>
      </w:tr>
      <w:tr w:rsidR="007A34B2" w:rsidRPr="007A34B2" w:rsidTr="00646CA2">
        <w:tc>
          <w:tcPr>
            <w:tcW w:w="524" w:type="dxa"/>
          </w:tcPr>
          <w:p w:rsidR="007A34B2" w:rsidRPr="007A34B2" w:rsidRDefault="007A34B2" w:rsidP="007A34B2">
            <w:pPr>
              <w:jc w:val="center"/>
              <w:rPr>
                <w:sz w:val="28"/>
                <w:szCs w:val="28"/>
                <w:lang w:eastAsia="en-US"/>
              </w:rPr>
            </w:pPr>
            <w:r w:rsidRPr="007A34B2">
              <w:rPr>
                <w:sz w:val="28"/>
                <w:szCs w:val="28"/>
                <w:lang w:eastAsia="en-US"/>
              </w:rPr>
              <w:t>14</w:t>
            </w:r>
          </w:p>
        </w:tc>
        <w:tc>
          <w:tcPr>
            <w:tcW w:w="1598" w:type="dxa"/>
          </w:tcPr>
          <w:p w:rsidR="007A34B2" w:rsidRPr="007A34B2" w:rsidRDefault="007A34B2" w:rsidP="007A34B2">
            <w:pPr>
              <w:rPr>
                <w:sz w:val="28"/>
                <w:szCs w:val="28"/>
                <w:lang w:eastAsia="en-US"/>
              </w:rPr>
            </w:pPr>
            <w:proofErr w:type="spellStart"/>
            <w:r w:rsidRPr="007A34B2">
              <w:rPr>
                <w:sz w:val="28"/>
                <w:szCs w:val="28"/>
                <w:lang w:eastAsia="en-US"/>
              </w:rPr>
              <w:t>Сіль</w:t>
            </w:r>
            <w:proofErr w:type="spellEnd"/>
            <w:r w:rsidRPr="007A34B2">
              <w:rPr>
                <w:sz w:val="28"/>
                <w:szCs w:val="28"/>
                <w:lang w:eastAsia="en-US"/>
              </w:rPr>
              <w:t xml:space="preserve"> </w:t>
            </w:r>
          </w:p>
        </w:tc>
        <w:tc>
          <w:tcPr>
            <w:tcW w:w="2216" w:type="dxa"/>
          </w:tcPr>
          <w:p w:rsidR="007A34B2" w:rsidRPr="007A34B2" w:rsidRDefault="007A34B2" w:rsidP="007A34B2">
            <w:pPr>
              <w:jc w:val="center"/>
              <w:rPr>
                <w:sz w:val="28"/>
                <w:szCs w:val="28"/>
                <w:lang w:eastAsia="en-US"/>
              </w:rPr>
            </w:pPr>
            <w:r w:rsidRPr="007A34B2">
              <w:rPr>
                <w:sz w:val="28"/>
                <w:szCs w:val="28"/>
                <w:lang w:eastAsia="en-US"/>
              </w:rPr>
              <w:t>2/3</w:t>
            </w:r>
          </w:p>
        </w:tc>
        <w:tc>
          <w:tcPr>
            <w:tcW w:w="1175" w:type="dxa"/>
          </w:tcPr>
          <w:p w:rsidR="007A34B2" w:rsidRPr="007A34B2" w:rsidRDefault="007A34B2" w:rsidP="007A34B2">
            <w:pPr>
              <w:jc w:val="center"/>
              <w:rPr>
                <w:sz w:val="28"/>
                <w:szCs w:val="28"/>
                <w:lang w:eastAsia="en-US"/>
              </w:rPr>
            </w:pPr>
            <w:r w:rsidRPr="007A34B2">
              <w:rPr>
                <w:sz w:val="28"/>
                <w:szCs w:val="28"/>
                <w:lang w:eastAsia="en-US"/>
              </w:rPr>
              <w:t>2,5</w:t>
            </w:r>
          </w:p>
        </w:tc>
        <w:tc>
          <w:tcPr>
            <w:tcW w:w="1408" w:type="dxa"/>
          </w:tcPr>
          <w:p w:rsidR="007A34B2" w:rsidRPr="007A34B2" w:rsidRDefault="007A34B2" w:rsidP="007A34B2">
            <w:pPr>
              <w:jc w:val="center"/>
              <w:rPr>
                <w:sz w:val="28"/>
                <w:szCs w:val="28"/>
                <w:lang w:eastAsia="en-US"/>
              </w:rPr>
            </w:pPr>
            <w:r w:rsidRPr="007A34B2">
              <w:rPr>
                <w:sz w:val="28"/>
                <w:szCs w:val="28"/>
                <w:lang w:eastAsia="en-US"/>
              </w:rPr>
              <w:t>100</w:t>
            </w:r>
          </w:p>
        </w:tc>
      </w:tr>
      <w:tr w:rsidR="007A34B2" w:rsidRPr="007A34B2" w:rsidTr="00646CA2">
        <w:tc>
          <w:tcPr>
            <w:tcW w:w="524" w:type="dxa"/>
          </w:tcPr>
          <w:p w:rsidR="007A34B2" w:rsidRPr="007A34B2" w:rsidRDefault="007A34B2" w:rsidP="007A34B2">
            <w:pPr>
              <w:jc w:val="center"/>
              <w:rPr>
                <w:sz w:val="28"/>
                <w:szCs w:val="28"/>
                <w:lang w:eastAsia="en-US"/>
              </w:rPr>
            </w:pPr>
            <w:r w:rsidRPr="007A34B2">
              <w:rPr>
                <w:sz w:val="28"/>
                <w:szCs w:val="28"/>
                <w:lang w:eastAsia="en-US"/>
              </w:rPr>
              <w:t>15</w:t>
            </w:r>
          </w:p>
        </w:tc>
        <w:tc>
          <w:tcPr>
            <w:tcW w:w="1598" w:type="dxa"/>
          </w:tcPr>
          <w:p w:rsidR="007A34B2" w:rsidRPr="007A34B2" w:rsidRDefault="007A34B2" w:rsidP="007A34B2">
            <w:pPr>
              <w:rPr>
                <w:sz w:val="28"/>
                <w:szCs w:val="28"/>
                <w:lang w:eastAsia="en-US"/>
              </w:rPr>
            </w:pPr>
            <w:r w:rsidRPr="007A34B2">
              <w:rPr>
                <w:sz w:val="28"/>
                <w:szCs w:val="28"/>
                <w:lang w:eastAsia="en-US"/>
              </w:rPr>
              <w:t xml:space="preserve">Молоко </w:t>
            </w:r>
          </w:p>
        </w:tc>
        <w:tc>
          <w:tcPr>
            <w:tcW w:w="2216" w:type="dxa"/>
          </w:tcPr>
          <w:p w:rsidR="007A34B2" w:rsidRPr="007A34B2" w:rsidRDefault="007A34B2" w:rsidP="007A34B2">
            <w:pPr>
              <w:jc w:val="center"/>
              <w:rPr>
                <w:sz w:val="28"/>
                <w:szCs w:val="28"/>
                <w:lang w:eastAsia="en-US"/>
              </w:rPr>
            </w:pPr>
            <w:r w:rsidRPr="007A34B2">
              <w:rPr>
                <w:sz w:val="28"/>
                <w:szCs w:val="28"/>
                <w:lang w:eastAsia="en-US"/>
              </w:rPr>
              <w:t>90/120</w:t>
            </w:r>
          </w:p>
        </w:tc>
        <w:tc>
          <w:tcPr>
            <w:tcW w:w="1175" w:type="dxa"/>
          </w:tcPr>
          <w:p w:rsidR="007A34B2" w:rsidRPr="007A34B2" w:rsidRDefault="007A34B2" w:rsidP="007A34B2">
            <w:pPr>
              <w:jc w:val="center"/>
              <w:rPr>
                <w:sz w:val="28"/>
                <w:szCs w:val="28"/>
                <w:lang w:eastAsia="en-US"/>
              </w:rPr>
            </w:pPr>
            <w:r w:rsidRPr="007A34B2">
              <w:rPr>
                <w:sz w:val="28"/>
                <w:szCs w:val="28"/>
                <w:lang w:eastAsia="en-US"/>
              </w:rPr>
              <w:t>69</w:t>
            </w:r>
          </w:p>
        </w:tc>
        <w:tc>
          <w:tcPr>
            <w:tcW w:w="1408" w:type="dxa"/>
          </w:tcPr>
          <w:p w:rsidR="007A34B2" w:rsidRPr="007A34B2" w:rsidRDefault="007A34B2" w:rsidP="007A34B2">
            <w:pPr>
              <w:jc w:val="center"/>
              <w:rPr>
                <w:sz w:val="28"/>
                <w:szCs w:val="28"/>
                <w:lang w:eastAsia="en-US"/>
              </w:rPr>
            </w:pPr>
            <w:r w:rsidRPr="007A34B2">
              <w:rPr>
                <w:sz w:val="28"/>
                <w:szCs w:val="28"/>
                <w:lang w:eastAsia="en-US"/>
              </w:rPr>
              <w:t>66</w:t>
            </w:r>
          </w:p>
        </w:tc>
      </w:tr>
      <w:tr w:rsidR="007A34B2" w:rsidRPr="007A34B2" w:rsidTr="00646CA2">
        <w:tc>
          <w:tcPr>
            <w:tcW w:w="524" w:type="dxa"/>
          </w:tcPr>
          <w:p w:rsidR="007A34B2" w:rsidRPr="007A34B2" w:rsidRDefault="007A34B2" w:rsidP="007A34B2">
            <w:pPr>
              <w:jc w:val="center"/>
              <w:rPr>
                <w:sz w:val="28"/>
                <w:szCs w:val="28"/>
                <w:lang w:eastAsia="en-US"/>
              </w:rPr>
            </w:pPr>
            <w:r w:rsidRPr="007A34B2">
              <w:rPr>
                <w:sz w:val="28"/>
                <w:szCs w:val="28"/>
                <w:lang w:eastAsia="en-US"/>
              </w:rPr>
              <w:t>16</w:t>
            </w:r>
          </w:p>
        </w:tc>
        <w:tc>
          <w:tcPr>
            <w:tcW w:w="1598" w:type="dxa"/>
          </w:tcPr>
          <w:p w:rsidR="007A34B2" w:rsidRPr="007A34B2" w:rsidRDefault="007A34B2" w:rsidP="007A34B2">
            <w:pPr>
              <w:rPr>
                <w:sz w:val="28"/>
                <w:szCs w:val="28"/>
                <w:lang w:eastAsia="en-US"/>
              </w:rPr>
            </w:pPr>
            <w:r w:rsidRPr="007A34B2">
              <w:rPr>
                <w:sz w:val="28"/>
                <w:szCs w:val="28"/>
                <w:lang w:eastAsia="en-US"/>
              </w:rPr>
              <w:t xml:space="preserve">Йогурт </w:t>
            </w:r>
          </w:p>
        </w:tc>
        <w:tc>
          <w:tcPr>
            <w:tcW w:w="2216" w:type="dxa"/>
          </w:tcPr>
          <w:p w:rsidR="007A34B2" w:rsidRPr="007A34B2" w:rsidRDefault="007A34B2" w:rsidP="007A34B2">
            <w:pPr>
              <w:jc w:val="center"/>
              <w:rPr>
                <w:sz w:val="28"/>
                <w:szCs w:val="28"/>
                <w:lang w:eastAsia="en-US"/>
              </w:rPr>
            </w:pPr>
            <w:r w:rsidRPr="007A34B2">
              <w:rPr>
                <w:sz w:val="28"/>
                <w:szCs w:val="28"/>
                <w:lang w:eastAsia="en-US"/>
              </w:rPr>
              <w:t>20/25</w:t>
            </w:r>
          </w:p>
        </w:tc>
        <w:tc>
          <w:tcPr>
            <w:tcW w:w="1175" w:type="dxa"/>
          </w:tcPr>
          <w:p w:rsidR="007A34B2" w:rsidRPr="007A34B2" w:rsidRDefault="007A34B2" w:rsidP="007A34B2">
            <w:pPr>
              <w:jc w:val="center"/>
              <w:rPr>
                <w:sz w:val="28"/>
                <w:szCs w:val="28"/>
                <w:lang w:eastAsia="en-US"/>
              </w:rPr>
            </w:pPr>
            <w:r w:rsidRPr="007A34B2">
              <w:rPr>
                <w:sz w:val="28"/>
                <w:szCs w:val="28"/>
                <w:lang w:eastAsia="en-US"/>
              </w:rPr>
              <w:t>0</w:t>
            </w:r>
          </w:p>
        </w:tc>
        <w:tc>
          <w:tcPr>
            <w:tcW w:w="1408" w:type="dxa"/>
          </w:tcPr>
          <w:p w:rsidR="007A34B2" w:rsidRPr="007A34B2" w:rsidRDefault="007A34B2" w:rsidP="007A34B2">
            <w:pPr>
              <w:jc w:val="center"/>
              <w:rPr>
                <w:sz w:val="28"/>
                <w:szCs w:val="28"/>
                <w:lang w:eastAsia="en-US"/>
              </w:rPr>
            </w:pPr>
            <w:r w:rsidRPr="007A34B2">
              <w:rPr>
                <w:sz w:val="28"/>
                <w:szCs w:val="28"/>
                <w:lang w:eastAsia="en-US"/>
              </w:rPr>
              <w:t>0</w:t>
            </w:r>
          </w:p>
        </w:tc>
      </w:tr>
      <w:tr w:rsidR="007A34B2" w:rsidRPr="007A34B2" w:rsidTr="00646CA2">
        <w:tc>
          <w:tcPr>
            <w:tcW w:w="524" w:type="dxa"/>
          </w:tcPr>
          <w:p w:rsidR="007A34B2" w:rsidRPr="007A34B2" w:rsidRDefault="007A34B2" w:rsidP="007A34B2">
            <w:pPr>
              <w:jc w:val="center"/>
              <w:rPr>
                <w:sz w:val="28"/>
                <w:szCs w:val="28"/>
                <w:lang w:eastAsia="en-US"/>
              </w:rPr>
            </w:pPr>
            <w:r w:rsidRPr="007A34B2">
              <w:rPr>
                <w:sz w:val="28"/>
                <w:szCs w:val="28"/>
                <w:lang w:eastAsia="en-US"/>
              </w:rPr>
              <w:t>17</w:t>
            </w:r>
          </w:p>
        </w:tc>
        <w:tc>
          <w:tcPr>
            <w:tcW w:w="1598" w:type="dxa"/>
          </w:tcPr>
          <w:p w:rsidR="007A34B2" w:rsidRPr="007A34B2" w:rsidRDefault="007A34B2" w:rsidP="007A34B2">
            <w:pPr>
              <w:rPr>
                <w:sz w:val="28"/>
                <w:szCs w:val="28"/>
                <w:lang w:eastAsia="en-US"/>
              </w:rPr>
            </w:pPr>
            <w:r w:rsidRPr="007A34B2">
              <w:rPr>
                <w:sz w:val="28"/>
                <w:szCs w:val="28"/>
                <w:lang w:eastAsia="en-US"/>
              </w:rPr>
              <w:t xml:space="preserve">Сир </w:t>
            </w:r>
            <w:proofErr w:type="spellStart"/>
            <w:r w:rsidRPr="007A34B2">
              <w:rPr>
                <w:sz w:val="28"/>
                <w:szCs w:val="28"/>
                <w:lang w:eastAsia="en-US"/>
              </w:rPr>
              <w:t>кисломолочний</w:t>
            </w:r>
            <w:proofErr w:type="spellEnd"/>
          </w:p>
        </w:tc>
        <w:tc>
          <w:tcPr>
            <w:tcW w:w="2216" w:type="dxa"/>
          </w:tcPr>
          <w:p w:rsidR="007A34B2" w:rsidRPr="007A34B2" w:rsidRDefault="007A34B2" w:rsidP="007A34B2">
            <w:pPr>
              <w:jc w:val="center"/>
              <w:rPr>
                <w:sz w:val="28"/>
                <w:szCs w:val="28"/>
                <w:lang w:eastAsia="en-US"/>
              </w:rPr>
            </w:pPr>
            <w:r w:rsidRPr="007A34B2">
              <w:rPr>
                <w:sz w:val="28"/>
                <w:szCs w:val="28"/>
                <w:lang w:eastAsia="en-US"/>
              </w:rPr>
              <w:t>30/37,5</w:t>
            </w:r>
          </w:p>
        </w:tc>
        <w:tc>
          <w:tcPr>
            <w:tcW w:w="1175" w:type="dxa"/>
          </w:tcPr>
          <w:p w:rsidR="007A34B2" w:rsidRPr="007A34B2" w:rsidRDefault="007A34B2" w:rsidP="007A34B2">
            <w:pPr>
              <w:jc w:val="center"/>
              <w:rPr>
                <w:sz w:val="28"/>
                <w:szCs w:val="28"/>
                <w:lang w:eastAsia="en-US"/>
              </w:rPr>
            </w:pPr>
            <w:r w:rsidRPr="007A34B2">
              <w:rPr>
                <w:sz w:val="28"/>
                <w:szCs w:val="28"/>
                <w:lang w:eastAsia="en-US"/>
              </w:rPr>
              <w:t>26</w:t>
            </w:r>
          </w:p>
        </w:tc>
        <w:tc>
          <w:tcPr>
            <w:tcW w:w="1408" w:type="dxa"/>
          </w:tcPr>
          <w:p w:rsidR="007A34B2" w:rsidRPr="007A34B2" w:rsidRDefault="007A34B2" w:rsidP="007A34B2">
            <w:pPr>
              <w:jc w:val="center"/>
              <w:rPr>
                <w:sz w:val="28"/>
                <w:szCs w:val="28"/>
                <w:lang w:eastAsia="en-US"/>
              </w:rPr>
            </w:pPr>
            <w:r w:rsidRPr="007A34B2">
              <w:rPr>
                <w:sz w:val="28"/>
                <w:szCs w:val="28"/>
                <w:lang w:eastAsia="en-US"/>
              </w:rPr>
              <w:t>77</w:t>
            </w:r>
          </w:p>
        </w:tc>
      </w:tr>
      <w:tr w:rsidR="007A34B2" w:rsidRPr="007A34B2" w:rsidTr="00646CA2">
        <w:tc>
          <w:tcPr>
            <w:tcW w:w="524" w:type="dxa"/>
          </w:tcPr>
          <w:p w:rsidR="007A34B2" w:rsidRPr="007A34B2" w:rsidRDefault="007A34B2" w:rsidP="007A34B2">
            <w:pPr>
              <w:jc w:val="center"/>
              <w:rPr>
                <w:sz w:val="28"/>
                <w:szCs w:val="28"/>
                <w:lang w:eastAsia="en-US"/>
              </w:rPr>
            </w:pPr>
            <w:r w:rsidRPr="007A34B2">
              <w:rPr>
                <w:sz w:val="28"/>
                <w:szCs w:val="28"/>
                <w:lang w:eastAsia="en-US"/>
              </w:rPr>
              <w:t>18</w:t>
            </w:r>
          </w:p>
        </w:tc>
        <w:tc>
          <w:tcPr>
            <w:tcW w:w="1598" w:type="dxa"/>
          </w:tcPr>
          <w:p w:rsidR="007A34B2" w:rsidRPr="007A34B2" w:rsidRDefault="007A34B2" w:rsidP="007A34B2">
            <w:pPr>
              <w:rPr>
                <w:sz w:val="28"/>
                <w:szCs w:val="28"/>
                <w:lang w:eastAsia="en-US"/>
              </w:rPr>
            </w:pPr>
            <w:r w:rsidRPr="007A34B2">
              <w:rPr>
                <w:sz w:val="28"/>
                <w:szCs w:val="28"/>
                <w:lang w:eastAsia="en-US"/>
              </w:rPr>
              <w:t xml:space="preserve">Сир </w:t>
            </w:r>
            <w:proofErr w:type="spellStart"/>
            <w:r w:rsidRPr="007A34B2">
              <w:rPr>
                <w:sz w:val="28"/>
                <w:szCs w:val="28"/>
                <w:lang w:eastAsia="en-US"/>
              </w:rPr>
              <w:t>твердий</w:t>
            </w:r>
            <w:proofErr w:type="spellEnd"/>
          </w:p>
        </w:tc>
        <w:tc>
          <w:tcPr>
            <w:tcW w:w="2216" w:type="dxa"/>
          </w:tcPr>
          <w:p w:rsidR="007A34B2" w:rsidRPr="007A34B2" w:rsidRDefault="007A34B2" w:rsidP="007A34B2">
            <w:pPr>
              <w:jc w:val="center"/>
              <w:rPr>
                <w:sz w:val="28"/>
                <w:szCs w:val="28"/>
                <w:lang w:eastAsia="en-US"/>
              </w:rPr>
            </w:pPr>
            <w:r w:rsidRPr="007A34B2">
              <w:rPr>
                <w:sz w:val="28"/>
                <w:szCs w:val="28"/>
                <w:lang w:eastAsia="en-US"/>
              </w:rPr>
              <w:t>5/7,5</w:t>
            </w:r>
          </w:p>
        </w:tc>
        <w:tc>
          <w:tcPr>
            <w:tcW w:w="1175" w:type="dxa"/>
          </w:tcPr>
          <w:p w:rsidR="007A34B2" w:rsidRPr="007A34B2" w:rsidRDefault="007A34B2" w:rsidP="007A34B2">
            <w:pPr>
              <w:jc w:val="center"/>
              <w:rPr>
                <w:sz w:val="28"/>
                <w:szCs w:val="28"/>
                <w:lang w:eastAsia="en-US"/>
              </w:rPr>
            </w:pPr>
            <w:r w:rsidRPr="007A34B2">
              <w:rPr>
                <w:sz w:val="28"/>
                <w:szCs w:val="28"/>
                <w:lang w:eastAsia="en-US"/>
              </w:rPr>
              <w:t>1</w:t>
            </w:r>
          </w:p>
        </w:tc>
        <w:tc>
          <w:tcPr>
            <w:tcW w:w="1408" w:type="dxa"/>
          </w:tcPr>
          <w:p w:rsidR="007A34B2" w:rsidRPr="007A34B2" w:rsidRDefault="007A34B2" w:rsidP="007A34B2">
            <w:pPr>
              <w:jc w:val="center"/>
              <w:rPr>
                <w:sz w:val="28"/>
                <w:szCs w:val="28"/>
                <w:lang w:eastAsia="en-US"/>
              </w:rPr>
            </w:pPr>
            <w:r w:rsidRPr="007A34B2">
              <w:rPr>
                <w:sz w:val="28"/>
                <w:szCs w:val="28"/>
                <w:lang w:eastAsia="en-US"/>
              </w:rPr>
              <w:t>16</w:t>
            </w:r>
          </w:p>
        </w:tc>
      </w:tr>
      <w:tr w:rsidR="007A34B2" w:rsidRPr="007A34B2" w:rsidTr="00646CA2">
        <w:tc>
          <w:tcPr>
            <w:tcW w:w="524" w:type="dxa"/>
          </w:tcPr>
          <w:p w:rsidR="007A34B2" w:rsidRPr="007A34B2" w:rsidRDefault="007A34B2" w:rsidP="007A34B2">
            <w:pPr>
              <w:jc w:val="center"/>
              <w:rPr>
                <w:sz w:val="28"/>
                <w:szCs w:val="28"/>
                <w:lang w:eastAsia="en-US"/>
              </w:rPr>
            </w:pPr>
            <w:r w:rsidRPr="007A34B2">
              <w:rPr>
                <w:sz w:val="28"/>
                <w:szCs w:val="28"/>
                <w:lang w:eastAsia="en-US"/>
              </w:rPr>
              <w:t>19</w:t>
            </w:r>
          </w:p>
        </w:tc>
        <w:tc>
          <w:tcPr>
            <w:tcW w:w="1598" w:type="dxa"/>
          </w:tcPr>
          <w:p w:rsidR="007A34B2" w:rsidRPr="007A34B2" w:rsidRDefault="007A34B2" w:rsidP="007A34B2">
            <w:pPr>
              <w:rPr>
                <w:sz w:val="28"/>
                <w:szCs w:val="28"/>
                <w:lang w:eastAsia="en-US"/>
              </w:rPr>
            </w:pPr>
            <w:r w:rsidRPr="007A34B2">
              <w:rPr>
                <w:sz w:val="28"/>
                <w:szCs w:val="28"/>
                <w:lang w:eastAsia="en-US"/>
              </w:rPr>
              <w:t xml:space="preserve">Сметана </w:t>
            </w:r>
          </w:p>
        </w:tc>
        <w:tc>
          <w:tcPr>
            <w:tcW w:w="2216" w:type="dxa"/>
          </w:tcPr>
          <w:p w:rsidR="007A34B2" w:rsidRPr="007A34B2" w:rsidRDefault="007A34B2" w:rsidP="007A34B2">
            <w:pPr>
              <w:jc w:val="center"/>
              <w:rPr>
                <w:sz w:val="28"/>
                <w:szCs w:val="28"/>
                <w:lang w:eastAsia="en-US"/>
              </w:rPr>
            </w:pPr>
            <w:r w:rsidRPr="007A34B2">
              <w:rPr>
                <w:sz w:val="28"/>
                <w:szCs w:val="28"/>
                <w:lang w:eastAsia="en-US"/>
              </w:rPr>
              <w:t>9/10</w:t>
            </w:r>
          </w:p>
        </w:tc>
        <w:tc>
          <w:tcPr>
            <w:tcW w:w="1175" w:type="dxa"/>
          </w:tcPr>
          <w:p w:rsidR="007A34B2" w:rsidRPr="007A34B2" w:rsidRDefault="007A34B2" w:rsidP="007A34B2">
            <w:pPr>
              <w:jc w:val="center"/>
              <w:rPr>
                <w:sz w:val="28"/>
                <w:szCs w:val="28"/>
                <w:lang w:eastAsia="en-US"/>
              </w:rPr>
            </w:pPr>
            <w:r w:rsidRPr="007A34B2">
              <w:rPr>
                <w:sz w:val="28"/>
                <w:szCs w:val="28"/>
                <w:lang w:eastAsia="en-US"/>
              </w:rPr>
              <w:t>6</w:t>
            </w:r>
          </w:p>
        </w:tc>
        <w:tc>
          <w:tcPr>
            <w:tcW w:w="1408" w:type="dxa"/>
          </w:tcPr>
          <w:p w:rsidR="007A34B2" w:rsidRPr="007A34B2" w:rsidRDefault="007A34B2" w:rsidP="007A34B2">
            <w:pPr>
              <w:jc w:val="center"/>
              <w:rPr>
                <w:sz w:val="28"/>
                <w:szCs w:val="28"/>
                <w:lang w:eastAsia="en-US"/>
              </w:rPr>
            </w:pPr>
            <w:r w:rsidRPr="007A34B2">
              <w:rPr>
                <w:sz w:val="28"/>
                <w:szCs w:val="28"/>
                <w:lang w:eastAsia="en-US"/>
              </w:rPr>
              <w:t>63</w:t>
            </w:r>
          </w:p>
        </w:tc>
      </w:tr>
      <w:tr w:rsidR="007A34B2" w:rsidRPr="007A34B2" w:rsidTr="00646CA2">
        <w:tc>
          <w:tcPr>
            <w:tcW w:w="524" w:type="dxa"/>
          </w:tcPr>
          <w:p w:rsidR="007A34B2" w:rsidRPr="007A34B2" w:rsidRDefault="007A34B2" w:rsidP="007A34B2">
            <w:pPr>
              <w:jc w:val="center"/>
              <w:rPr>
                <w:sz w:val="28"/>
                <w:szCs w:val="28"/>
                <w:lang w:eastAsia="en-US"/>
              </w:rPr>
            </w:pPr>
            <w:r w:rsidRPr="007A34B2">
              <w:rPr>
                <w:sz w:val="28"/>
                <w:szCs w:val="28"/>
                <w:lang w:eastAsia="en-US"/>
              </w:rPr>
              <w:t>20</w:t>
            </w:r>
          </w:p>
        </w:tc>
        <w:tc>
          <w:tcPr>
            <w:tcW w:w="1598" w:type="dxa"/>
          </w:tcPr>
          <w:p w:rsidR="007A34B2" w:rsidRPr="007A34B2" w:rsidRDefault="007A34B2" w:rsidP="007A34B2">
            <w:pPr>
              <w:rPr>
                <w:sz w:val="28"/>
                <w:szCs w:val="28"/>
                <w:lang w:eastAsia="en-US"/>
              </w:rPr>
            </w:pPr>
            <w:proofErr w:type="spellStart"/>
            <w:r w:rsidRPr="007A34B2">
              <w:rPr>
                <w:sz w:val="28"/>
                <w:szCs w:val="28"/>
                <w:lang w:eastAsia="en-US"/>
              </w:rPr>
              <w:t>Цукор</w:t>
            </w:r>
            <w:proofErr w:type="spellEnd"/>
            <w:r w:rsidRPr="007A34B2">
              <w:rPr>
                <w:sz w:val="28"/>
                <w:szCs w:val="28"/>
                <w:lang w:eastAsia="en-US"/>
              </w:rPr>
              <w:t xml:space="preserve"> </w:t>
            </w:r>
          </w:p>
        </w:tc>
        <w:tc>
          <w:tcPr>
            <w:tcW w:w="2216" w:type="dxa"/>
          </w:tcPr>
          <w:p w:rsidR="007A34B2" w:rsidRPr="007A34B2" w:rsidRDefault="007A34B2" w:rsidP="007A34B2">
            <w:pPr>
              <w:jc w:val="center"/>
              <w:rPr>
                <w:sz w:val="28"/>
                <w:szCs w:val="28"/>
                <w:lang w:eastAsia="en-US"/>
              </w:rPr>
            </w:pPr>
            <w:r w:rsidRPr="007A34B2">
              <w:rPr>
                <w:sz w:val="28"/>
                <w:szCs w:val="28"/>
                <w:lang w:eastAsia="en-US"/>
              </w:rPr>
              <w:t>22,5/22,5</w:t>
            </w:r>
          </w:p>
        </w:tc>
        <w:tc>
          <w:tcPr>
            <w:tcW w:w="1175" w:type="dxa"/>
          </w:tcPr>
          <w:p w:rsidR="007A34B2" w:rsidRPr="007A34B2" w:rsidRDefault="007A34B2" w:rsidP="007A34B2">
            <w:pPr>
              <w:jc w:val="center"/>
              <w:rPr>
                <w:sz w:val="28"/>
                <w:szCs w:val="28"/>
                <w:lang w:eastAsia="en-US"/>
              </w:rPr>
            </w:pPr>
            <w:r w:rsidRPr="007A34B2">
              <w:rPr>
                <w:sz w:val="28"/>
                <w:szCs w:val="28"/>
                <w:lang w:eastAsia="en-US"/>
              </w:rPr>
              <w:t>14</w:t>
            </w:r>
          </w:p>
        </w:tc>
        <w:tc>
          <w:tcPr>
            <w:tcW w:w="1408" w:type="dxa"/>
          </w:tcPr>
          <w:p w:rsidR="007A34B2" w:rsidRPr="007A34B2" w:rsidRDefault="007A34B2" w:rsidP="007A34B2">
            <w:pPr>
              <w:jc w:val="center"/>
              <w:rPr>
                <w:sz w:val="28"/>
                <w:szCs w:val="28"/>
                <w:lang w:eastAsia="en-US"/>
              </w:rPr>
            </w:pPr>
            <w:r w:rsidRPr="007A34B2">
              <w:rPr>
                <w:sz w:val="28"/>
                <w:szCs w:val="28"/>
                <w:lang w:eastAsia="en-US"/>
              </w:rPr>
              <w:t>62</w:t>
            </w:r>
          </w:p>
        </w:tc>
      </w:tr>
      <w:tr w:rsidR="007A34B2" w:rsidRPr="007A34B2" w:rsidTr="00646CA2">
        <w:tc>
          <w:tcPr>
            <w:tcW w:w="524" w:type="dxa"/>
          </w:tcPr>
          <w:p w:rsidR="007A34B2" w:rsidRPr="007A34B2" w:rsidRDefault="007A34B2" w:rsidP="007A34B2">
            <w:pPr>
              <w:jc w:val="center"/>
              <w:rPr>
                <w:sz w:val="28"/>
                <w:szCs w:val="28"/>
                <w:lang w:eastAsia="en-US"/>
              </w:rPr>
            </w:pPr>
          </w:p>
        </w:tc>
        <w:tc>
          <w:tcPr>
            <w:tcW w:w="1598" w:type="dxa"/>
          </w:tcPr>
          <w:p w:rsidR="007A34B2" w:rsidRPr="007A34B2" w:rsidRDefault="007A34B2" w:rsidP="007A34B2">
            <w:pPr>
              <w:rPr>
                <w:sz w:val="28"/>
                <w:szCs w:val="28"/>
                <w:lang w:eastAsia="en-US"/>
              </w:rPr>
            </w:pPr>
            <w:proofErr w:type="spellStart"/>
            <w:r w:rsidRPr="007A34B2">
              <w:rPr>
                <w:sz w:val="28"/>
                <w:szCs w:val="28"/>
                <w:lang w:eastAsia="en-US"/>
              </w:rPr>
              <w:t>Середній</w:t>
            </w:r>
            <w:proofErr w:type="spellEnd"/>
            <w:r w:rsidRPr="007A34B2">
              <w:rPr>
                <w:sz w:val="28"/>
                <w:szCs w:val="28"/>
                <w:lang w:eastAsia="en-US"/>
              </w:rPr>
              <w:t xml:space="preserve"> </w:t>
            </w:r>
            <w:proofErr w:type="spellStart"/>
            <w:r w:rsidRPr="007A34B2">
              <w:rPr>
                <w:sz w:val="28"/>
                <w:szCs w:val="28"/>
                <w:lang w:eastAsia="en-US"/>
              </w:rPr>
              <w:t>показник</w:t>
            </w:r>
            <w:proofErr w:type="spellEnd"/>
          </w:p>
        </w:tc>
        <w:tc>
          <w:tcPr>
            <w:tcW w:w="2216" w:type="dxa"/>
          </w:tcPr>
          <w:p w:rsidR="007A34B2" w:rsidRPr="007A34B2" w:rsidRDefault="007A34B2" w:rsidP="007A34B2">
            <w:pPr>
              <w:jc w:val="center"/>
              <w:rPr>
                <w:sz w:val="28"/>
                <w:szCs w:val="28"/>
                <w:lang w:eastAsia="en-US"/>
              </w:rPr>
            </w:pPr>
          </w:p>
        </w:tc>
        <w:tc>
          <w:tcPr>
            <w:tcW w:w="1175" w:type="dxa"/>
          </w:tcPr>
          <w:p w:rsidR="007A34B2" w:rsidRPr="007A34B2" w:rsidRDefault="007A34B2" w:rsidP="007A34B2">
            <w:pPr>
              <w:rPr>
                <w:sz w:val="28"/>
                <w:szCs w:val="28"/>
                <w:lang w:eastAsia="en-US"/>
              </w:rPr>
            </w:pPr>
          </w:p>
        </w:tc>
        <w:tc>
          <w:tcPr>
            <w:tcW w:w="1408" w:type="dxa"/>
          </w:tcPr>
          <w:p w:rsidR="007A34B2" w:rsidRPr="007A34B2" w:rsidRDefault="007A34B2" w:rsidP="007A34B2">
            <w:pPr>
              <w:jc w:val="center"/>
              <w:rPr>
                <w:sz w:val="28"/>
                <w:szCs w:val="28"/>
                <w:lang w:eastAsia="en-US"/>
              </w:rPr>
            </w:pPr>
            <w:r w:rsidRPr="007A34B2">
              <w:rPr>
                <w:sz w:val="28"/>
                <w:szCs w:val="28"/>
                <w:lang w:eastAsia="en-US"/>
              </w:rPr>
              <w:t>66%</w:t>
            </w:r>
          </w:p>
        </w:tc>
      </w:tr>
      <w:tr w:rsidR="007A34B2" w:rsidRPr="007A34B2" w:rsidTr="00646CA2">
        <w:tc>
          <w:tcPr>
            <w:tcW w:w="524" w:type="dxa"/>
          </w:tcPr>
          <w:p w:rsidR="007A34B2" w:rsidRPr="007A34B2" w:rsidRDefault="007A34B2" w:rsidP="007A34B2">
            <w:pPr>
              <w:jc w:val="center"/>
              <w:rPr>
                <w:sz w:val="28"/>
                <w:szCs w:val="28"/>
                <w:lang w:eastAsia="en-US"/>
              </w:rPr>
            </w:pPr>
          </w:p>
        </w:tc>
        <w:tc>
          <w:tcPr>
            <w:tcW w:w="1598" w:type="dxa"/>
          </w:tcPr>
          <w:p w:rsidR="007A34B2" w:rsidRPr="007A34B2" w:rsidRDefault="007A34B2" w:rsidP="007A34B2">
            <w:pPr>
              <w:rPr>
                <w:sz w:val="28"/>
                <w:szCs w:val="28"/>
                <w:lang w:eastAsia="en-US"/>
              </w:rPr>
            </w:pPr>
            <w:proofErr w:type="spellStart"/>
            <w:r w:rsidRPr="007A34B2">
              <w:rPr>
                <w:sz w:val="28"/>
                <w:szCs w:val="28"/>
                <w:lang w:eastAsia="en-US"/>
              </w:rPr>
              <w:t>Дітодні</w:t>
            </w:r>
            <w:proofErr w:type="spellEnd"/>
            <w:r w:rsidRPr="007A34B2">
              <w:rPr>
                <w:sz w:val="28"/>
                <w:szCs w:val="28"/>
                <w:lang w:eastAsia="en-US"/>
              </w:rPr>
              <w:t xml:space="preserve"> </w:t>
            </w:r>
          </w:p>
        </w:tc>
        <w:tc>
          <w:tcPr>
            <w:tcW w:w="2216" w:type="dxa"/>
          </w:tcPr>
          <w:p w:rsidR="007A34B2" w:rsidRPr="007A34B2" w:rsidRDefault="007A34B2" w:rsidP="007A34B2">
            <w:pPr>
              <w:jc w:val="center"/>
              <w:rPr>
                <w:sz w:val="28"/>
                <w:szCs w:val="28"/>
                <w:lang w:eastAsia="en-US"/>
              </w:rPr>
            </w:pPr>
          </w:p>
        </w:tc>
        <w:tc>
          <w:tcPr>
            <w:tcW w:w="1175" w:type="dxa"/>
          </w:tcPr>
          <w:p w:rsidR="007A34B2" w:rsidRPr="007A34B2" w:rsidRDefault="007A34B2" w:rsidP="007A34B2">
            <w:pPr>
              <w:jc w:val="center"/>
              <w:rPr>
                <w:sz w:val="28"/>
                <w:szCs w:val="28"/>
                <w:lang w:eastAsia="en-US"/>
              </w:rPr>
            </w:pPr>
            <w:r w:rsidRPr="007A34B2">
              <w:rPr>
                <w:sz w:val="28"/>
                <w:szCs w:val="28"/>
                <w:lang w:eastAsia="en-US"/>
              </w:rPr>
              <w:t>2406</w:t>
            </w:r>
          </w:p>
        </w:tc>
        <w:tc>
          <w:tcPr>
            <w:tcW w:w="1408" w:type="dxa"/>
          </w:tcPr>
          <w:p w:rsidR="007A34B2" w:rsidRPr="007A34B2" w:rsidRDefault="007A34B2" w:rsidP="007A34B2">
            <w:pPr>
              <w:jc w:val="center"/>
              <w:rPr>
                <w:sz w:val="28"/>
                <w:szCs w:val="28"/>
                <w:lang w:eastAsia="en-US"/>
              </w:rPr>
            </w:pPr>
            <w:r w:rsidRPr="007A34B2">
              <w:rPr>
                <w:sz w:val="28"/>
                <w:szCs w:val="28"/>
                <w:lang w:eastAsia="en-US"/>
              </w:rPr>
              <w:t>61%</w:t>
            </w:r>
          </w:p>
        </w:tc>
      </w:tr>
      <w:tr w:rsidR="007A34B2" w:rsidRPr="007A34B2" w:rsidTr="00646CA2">
        <w:tc>
          <w:tcPr>
            <w:tcW w:w="524" w:type="dxa"/>
          </w:tcPr>
          <w:p w:rsidR="007A34B2" w:rsidRPr="007A34B2" w:rsidRDefault="007A34B2" w:rsidP="007A34B2">
            <w:pPr>
              <w:jc w:val="center"/>
              <w:rPr>
                <w:rFonts w:ascii="Calibri" w:hAnsi="Calibri"/>
                <w:sz w:val="28"/>
                <w:szCs w:val="28"/>
                <w:lang w:eastAsia="en-US"/>
              </w:rPr>
            </w:pPr>
          </w:p>
        </w:tc>
        <w:tc>
          <w:tcPr>
            <w:tcW w:w="1598" w:type="dxa"/>
          </w:tcPr>
          <w:p w:rsidR="007A34B2" w:rsidRPr="007A34B2" w:rsidRDefault="007A34B2" w:rsidP="007A34B2">
            <w:pPr>
              <w:rPr>
                <w:sz w:val="28"/>
                <w:szCs w:val="28"/>
                <w:lang w:eastAsia="en-US"/>
              </w:rPr>
            </w:pPr>
            <w:proofErr w:type="spellStart"/>
            <w:r w:rsidRPr="007A34B2">
              <w:rPr>
                <w:sz w:val="28"/>
                <w:szCs w:val="28"/>
                <w:lang w:eastAsia="en-US"/>
              </w:rPr>
              <w:t>Ціна</w:t>
            </w:r>
            <w:proofErr w:type="spellEnd"/>
          </w:p>
          <w:p w:rsidR="007A34B2" w:rsidRPr="007A34B2" w:rsidRDefault="007A34B2" w:rsidP="007A34B2">
            <w:pPr>
              <w:rPr>
                <w:rFonts w:ascii="Calibri" w:hAnsi="Calibri"/>
                <w:sz w:val="28"/>
                <w:szCs w:val="28"/>
                <w:lang w:eastAsia="en-US"/>
              </w:rPr>
            </w:pPr>
          </w:p>
        </w:tc>
        <w:tc>
          <w:tcPr>
            <w:tcW w:w="2216" w:type="dxa"/>
          </w:tcPr>
          <w:p w:rsidR="007A34B2" w:rsidRPr="007A34B2" w:rsidRDefault="007A34B2" w:rsidP="007A34B2">
            <w:pPr>
              <w:jc w:val="center"/>
              <w:rPr>
                <w:rFonts w:ascii="Calibri" w:hAnsi="Calibri"/>
                <w:sz w:val="28"/>
                <w:szCs w:val="28"/>
                <w:lang w:eastAsia="en-US"/>
              </w:rPr>
            </w:pPr>
            <w:r w:rsidRPr="007A34B2">
              <w:rPr>
                <w:sz w:val="28"/>
                <w:szCs w:val="28"/>
                <w:lang w:eastAsia="en-US"/>
              </w:rPr>
              <w:t>35/40</w:t>
            </w:r>
          </w:p>
        </w:tc>
        <w:tc>
          <w:tcPr>
            <w:tcW w:w="1175" w:type="dxa"/>
          </w:tcPr>
          <w:p w:rsidR="007A34B2" w:rsidRPr="007A34B2" w:rsidRDefault="007A34B2" w:rsidP="007A34B2">
            <w:pPr>
              <w:jc w:val="center"/>
              <w:rPr>
                <w:rFonts w:ascii="Calibri" w:hAnsi="Calibri"/>
                <w:sz w:val="28"/>
                <w:szCs w:val="28"/>
                <w:lang w:eastAsia="en-US"/>
              </w:rPr>
            </w:pPr>
          </w:p>
        </w:tc>
        <w:tc>
          <w:tcPr>
            <w:tcW w:w="1408" w:type="dxa"/>
          </w:tcPr>
          <w:p w:rsidR="007A34B2" w:rsidRPr="007A34B2" w:rsidRDefault="007A34B2" w:rsidP="007A34B2">
            <w:pPr>
              <w:jc w:val="center"/>
              <w:rPr>
                <w:rFonts w:ascii="Calibri" w:hAnsi="Calibri"/>
                <w:sz w:val="28"/>
                <w:szCs w:val="28"/>
                <w:lang w:eastAsia="en-US"/>
              </w:rPr>
            </w:pPr>
            <w:r w:rsidRPr="007A34B2">
              <w:rPr>
                <w:rFonts w:ascii="Calibri" w:hAnsi="Calibri"/>
                <w:sz w:val="28"/>
                <w:szCs w:val="28"/>
                <w:lang w:eastAsia="en-US"/>
              </w:rPr>
              <w:t>100%</w:t>
            </w:r>
          </w:p>
        </w:tc>
      </w:tr>
    </w:tbl>
    <w:p w:rsidR="00065C8D" w:rsidRDefault="00065C8D" w:rsidP="00065C8D">
      <w:pPr>
        <w:jc w:val="both"/>
        <w:rPr>
          <w:sz w:val="28"/>
          <w:szCs w:val="28"/>
          <w:lang w:val="uk-UA"/>
        </w:rPr>
      </w:pPr>
    </w:p>
    <w:p w:rsidR="002E6EE8" w:rsidRPr="00A548FF" w:rsidRDefault="002E6EE8" w:rsidP="002E6EE8">
      <w:pPr>
        <w:ind w:firstLine="709"/>
        <w:jc w:val="both"/>
        <w:rPr>
          <w:sz w:val="28"/>
          <w:szCs w:val="28"/>
          <w:lang w:val="uk-UA"/>
        </w:rPr>
      </w:pPr>
      <w:r w:rsidRPr="00A548FF">
        <w:rPr>
          <w:sz w:val="28"/>
          <w:szCs w:val="28"/>
          <w:lang w:val="uk-UA"/>
        </w:rPr>
        <w:t xml:space="preserve">Вимагає покращення забезпечення </w:t>
      </w:r>
      <w:r w:rsidR="00FA1093">
        <w:rPr>
          <w:sz w:val="28"/>
          <w:szCs w:val="28"/>
          <w:lang w:val="uk-UA"/>
        </w:rPr>
        <w:t>харчування се</w:t>
      </w:r>
      <w:r w:rsidR="001217C7">
        <w:rPr>
          <w:sz w:val="28"/>
          <w:szCs w:val="28"/>
          <w:lang w:val="uk-UA"/>
        </w:rPr>
        <w:t>зонними овочами</w:t>
      </w:r>
      <w:r w:rsidR="00A52F96">
        <w:rPr>
          <w:sz w:val="28"/>
          <w:szCs w:val="28"/>
          <w:lang w:val="uk-UA"/>
        </w:rPr>
        <w:t>, цукром</w:t>
      </w:r>
      <w:r w:rsidR="00FA1093">
        <w:rPr>
          <w:sz w:val="28"/>
          <w:szCs w:val="28"/>
          <w:lang w:val="uk-UA"/>
        </w:rPr>
        <w:t xml:space="preserve">, а </w:t>
      </w:r>
      <w:r w:rsidRPr="00A548FF">
        <w:rPr>
          <w:sz w:val="28"/>
          <w:szCs w:val="28"/>
          <w:lang w:val="uk-UA"/>
        </w:rPr>
        <w:t>також збільшити у раціоні кількість м’яса</w:t>
      </w:r>
      <w:r w:rsidR="00FA1093">
        <w:rPr>
          <w:sz w:val="28"/>
          <w:szCs w:val="28"/>
          <w:lang w:val="uk-UA"/>
        </w:rPr>
        <w:t xml:space="preserve"> птиці</w:t>
      </w:r>
      <w:r w:rsidRPr="00A548FF">
        <w:rPr>
          <w:sz w:val="28"/>
          <w:szCs w:val="28"/>
          <w:lang w:val="uk-UA"/>
        </w:rPr>
        <w:t xml:space="preserve"> і кисломолочних </w:t>
      </w:r>
      <w:r w:rsidRPr="00A548FF">
        <w:rPr>
          <w:sz w:val="28"/>
          <w:szCs w:val="28"/>
          <w:lang w:val="uk-UA"/>
        </w:rPr>
        <w:lastRenderedPageBreak/>
        <w:t>продуктів.</w:t>
      </w:r>
      <w:r w:rsidR="00FC573E">
        <w:rPr>
          <w:sz w:val="28"/>
          <w:szCs w:val="28"/>
          <w:lang w:val="uk-UA"/>
        </w:rPr>
        <w:t xml:space="preserve"> Норми не виконані в повному обсязі у зв’язку з нестачею коштів та подорожчанням продовольчої сировини</w:t>
      </w:r>
      <w:r w:rsidRPr="00A548FF">
        <w:rPr>
          <w:sz w:val="28"/>
          <w:szCs w:val="28"/>
          <w:lang w:val="uk-UA"/>
        </w:rPr>
        <w:t xml:space="preserve"> </w:t>
      </w:r>
    </w:p>
    <w:p w:rsidR="002E6EE8" w:rsidRPr="00A548FF" w:rsidRDefault="002E6EE8" w:rsidP="002E6EE8">
      <w:pPr>
        <w:contextualSpacing/>
        <w:jc w:val="both"/>
        <w:rPr>
          <w:color w:val="FF0000"/>
          <w:sz w:val="16"/>
          <w:szCs w:val="16"/>
          <w:lang w:val="uk-UA"/>
        </w:rPr>
      </w:pPr>
      <w:r w:rsidRPr="00A548FF">
        <w:rPr>
          <w:sz w:val="28"/>
          <w:szCs w:val="28"/>
          <w:lang w:val="uk-UA"/>
        </w:rPr>
        <w:tab/>
      </w:r>
      <w:r>
        <w:rPr>
          <w:sz w:val="28"/>
          <w:szCs w:val="28"/>
          <w:lang w:val="uk-UA"/>
        </w:rPr>
        <w:t xml:space="preserve">Ураховуючи зазначене вище, з метою забезпечення раціонального, збалансованого харчування дітей у </w:t>
      </w:r>
      <w:r w:rsidR="007A34B2">
        <w:rPr>
          <w:sz w:val="28"/>
          <w:szCs w:val="28"/>
          <w:lang w:val="uk-UA"/>
        </w:rPr>
        <w:t>2026</w:t>
      </w:r>
      <w:r>
        <w:rPr>
          <w:sz w:val="28"/>
          <w:szCs w:val="28"/>
          <w:lang w:val="uk-UA"/>
        </w:rPr>
        <w:t xml:space="preserve"> році</w:t>
      </w:r>
    </w:p>
    <w:p w:rsidR="002E6EE8" w:rsidRPr="00A548FF" w:rsidRDefault="002E6EE8" w:rsidP="002E6EE8">
      <w:pPr>
        <w:contextualSpacing/>
        <w:jc w:val="both"/>
        <w:rPr>
          <w:color w:val="FF0000"/>
          <w:sz w:val="16"/>
          <w:szCs w:val="16"/>
          <w:lang w:val="uk-UA"/>
        </w:rPr>
      </w:pPr>
    </w:p>
    <w:p w:rsidR="002E6EE8" w:rsidRPr="00A548FF" w:rsidRDefault="002E6EE8" w:rsidP="002E6EE8">
      <w:pPr>
        <w:contextualSpacing/>
        <w:jc w:val="both"/>
        <w:rPr>
          <w:b/>
          <w:sz w:val="28"/>
          <w:szCs w:val="28"/>
          <w:lang w:val="uk-UA"/>
        </w:rPr>
      </w:pPr>
      <w:r w:rsidRPr="00A548FF">
        <w:rPr>
          <w:b/>
          <w:sz w:val="28"/>
          <w:szCs w:val="28"/>
          <w:lang w:val="uk-UA"/>
        </w:rPr>
        <w:t>НАКАЗУЮ:</w:t>
      </w:r>
    </w:p>
    <w:p w:rsidR="002E6EE8" w:rsidRPr="00A548FF" w:rsidRDefault="002E6EE8" w:rsidP="002E6EE8">
      <w:pPr>
        <w:ind w:left="567"/>
        <w:contextualSpacing/>
        <w:jc w:val="both"/>
        <w:rPr>
          <w:sz w:val="16"/>
          <w:szCs w:val="16"/>
          <w:lang w:val="uk-UA"/>
        </w:rPr>
      </w:pPr>
    </w:p>
    <w:p w:rsidR="002E6EE8" w:rsidRPr="00FC573E" w:rsidRDefault="002E6EE8" w:rsidP="002E6EE8">
      <w:pPr>
        <w:numPr>
          <w:ilvl w:val="0"/>
          <w:numId w:val="1"/>
        </w:numPr>
        <w:ind w:left="567" w:hanging="567"/>
        <w:contextualSpacing/>
        <w:jc w:val="both"/>
        <w:rPr>
          <w:sz w:val="28"/>
          <w:szCs w:val="28"/>
          <w:lang w:val="uk-UA"/>
        </w:rPr>
      </w:pPr>
      <w:r w:rsidRPr="00FC573E">
        <w:rPr>
          <w:sz w:val="28"/>
          <w:szCs w:val="28"/>
          <w:lang w:val="uk-UA"/>
        </w:rPr>
        <w:t xml:space="preserve">Дотримуватись встановленого у </w:t>
      </w:r>
      <w:r w:rsidR="00E8356F" w:rsidRPr="00FC573E">
        <w:rPr>
          <w:sz w:val="28"/>
          <w:szCs w:val="28"/>
          <w:lang w:val="uk-UA"/>
        </w:rPr>
        <w:t xml:space="preserve">ЗДО </w:t>
      </w:r>
      <w:r w:rsidRPr="00FC573E">
        <w:rPr>
          <w:sz w:val="28"/>
          <w:szCs w:val="28"/>
          <w:lang w:val="uk-UA"/>
        </w:rPr>
        <w:t xml:space="preserve"> 3-разового  режиму харчування</w:t>
      </w:r>
      <w:r w:rsidR="00FC573E">
        <w:rPr>
          <w:sz w:val="28"/>
          <w:szCs w:val="28"/>
          <w:lang w:val="uk-UA"/>
        </w:rPr>
        <w:t>.</w:t>
      </w:r>
      <w:r w:rsidRPr="00FC573E">
        <w:rPr>
          <w:sz w:val="28"/>
          <w:szCs w:val="28"/>
          <w:lang w:val="uk-UA"/>
        </w:rPr>
        <w:t xml:space="preserve"> Стар</w:t>
      </w:r>
      <w:r w:rsidR="006938A1">
        <w:rPr>
          <w:sz w:val="28"/>
          <w:szCs w:val="28"/>
          <w:lang w:val="uk-UA"/>
        </w:rPr>
        <w:t>шій сестрі медичній Євгенії Гриб</w:t>
      </w:r>
      <w:r w:rsidRPr="00FC573E">
        <w:rPr>
          <w:sz w:val="28"/>
          <w:szCs w:val="28"/>
          <w:lang w:val="uk-UA"/>
        </w:rPr>
        <w:t>:</w:t>
      </w:r>
    </w:p>
    <w:p w:rsidR="002E6EE8" w:rsidRPr="00A548FF" w:rsidRDefault="002E6EE8" w:rsidP="002E6EE8">
      <w:pPr>
        <w:numPr>
          <w:ilvl w:val="1"/>
          <w:numId w:val="1"/>
        </w:numPr>
        <w:contextualSpacing/>
        <w:jc w:val="both"/>
        <w:rPr>
          <w:sz w:val="28"/>
          <w:szCs w:val="28"/>
          <w:lang w:val="uk-UA"/>
        </w:rPr>
      </w:pPr>
      <w:r w:rsidRPr="00A548FF">
        <w:rPr>
          <w:sz w:val="28"/>
          <w:szCs w:val="28"/>
          <w:lang w:val="uk-UA"/>
        </w:rPr>
        <w:t>Контролювати вихід, безпеку, якість страв, дотримання технології їх приготування, санітарний стан харчоблоку, дотримання пра</w:t>
      </w:r>
      <w:r w:rsidR="00FC573E">
        <w:rPr>
          <w:sz w:val="28"/>
          <w:szCs w:val="28"/>
          <w:lang w:val="uk-UA"/>
        </w:rPr>
        <w:t xml:space="preserve">вил особистої гігієни працівником харчоблоку, наявність у </w:t>
      </w:r>
      <w:r w:rsidR="001217C7">
        <w:rPr>
          <w:sz w:val="28"/>
          <w:szCs w:val="28"/>
          <w:lang w:val="uk-UA"/>
        </w:rPr>
        <w:t>кухара</w:t>
      </w:r>
      <w:r w:rsidRPr="00A548FF">
        <w:rPr>
          <w:sz w:val="28"/>
          <w:szCs w:val="28"/>
          <w:lang w:val="uk-UA"/>
        </w:rPr>
        <w:t xml:space="preserve"> гнійничкових захворювань і гострих респіраторних інфекцій, своєчасність проходження медичних оглядів.                     </w:t>
      </w:r>
    </w:p>
    <w:p w:rsidR="002E6EE8" w:rsidRPr="00A548FF" w:rsidRDefault="002E6EE8" w:rsidP="002E6EE8">
      <w:pPr>
        <w:numPr>
          <w:ilvl w:val="1"/>
          <w:numId w:val="1"/>
        </w:numPr>
        <w:contextualSpacing/>
        <w:jc w:val="both"/>
        <w:rPr>
          <w:sz w:val="28"/>
          <w:szCs w:val="28"/>
          <w:lang w:val="uk-UA"/>
        </w:rPr>
      </w:pPr>
      <w:r>
        <w:rPr>
          <w:sz w:val="28"/>
          <w:szCs w:val="28"/>
          <w:lang w:val="uk-UA"/>
        </w:rPr>
        <w:t>Забезпечити належний стан ведення журналів бракеражу сирої та готової продукції, іншої документації, що стосується організації харчу</w:t>
      </w:r>
      <w:r w:rsidR="00FA1093">
        <w:rPr>
          <w:sz w:val="28"/>
          <w:szCs w:val="28"/>
          <w:lang w:val="uk-UA"/>
        </w:rPr>
        <w:t>ванн</w:t>
      </w:r>
      <w:r w:rsidR="00FC573E">
        <w:rPr>
          <w:sz w:val="28"/>
          <w:szCs w:val="28"/>
          <w:lang w:val="uk-UA"/>
        </w:rPr>
        <w:t>я, відповідно до Постанови 305</w:t>
      </w:r>
      <w:r w:rsidRPr="00A548FF">
        <w:rPr>
          <w:sz w:val="28"/>
          <w:szCs w:val="28"/>
          <w:lang w:val="uk-UA"/>
        </w:rPr>
        <w:t xml:space="preserve">.               </w:t>
      </w:r>
    </w:p>
    <w:p w:rsidR="002E6EE8" w:rsidRPr="00A548FF" w:rsidRDefault="002E6EE8" w:rsidP="002E6EE8">
      <w:pPr>
        <w:numPr>
          <w:ilvl w:val="1"/>
          <w:numId w:val="1"/>
        </w:numPr>
        <w:contextualSpacing/>
        <w:jc w:val="both"/>
        <w:rPr>
          <w:sz w:val="28"/>
          <w:szCs w:val="28"/>
          <w:lang w:val="uk-UA"/>
        </w:rPr>
      </w:pPr>
      <w:r w:rsidRPr="00A548FF">
        <w:rPr>
          <w:sz w:val="28"/>
          <w:szCs w:val="28"/>
          <w:lang w:val="uk-UA"/>
        </w:rPr>
        <w:t xml:space="preserve">Посилити контроль за організацією харчування дітей в </w:t>
      </w:r>
      <w:r w:rsidR="00E8356F">
        <w:rPr>
          <w:sz w:val="28"/>
          <w:szCs w:val="28"/>
          <w:lang w:val="uk-UA"/>
        </w:rPr>
        <w:t>ЗДО</w:t>
      </w:r>
      <w:r w:rsidRPr="00A548FF">
        <w:rPr>
          <w:sz w:val="28"/>
          <w:szCs w:val="28"/>
          <w:lang w:val="uk-UA"/>
        </w:rPr>
        <w:t xml:space="preserve"> у </w:t>
      </w:r>
      <w:r w:rsidR="007A34B2">
        <w:rPr>
          <w:sz w:val="28"/>
          <w:szCs w:val="28"/>
          <w:lang w:val="uk-UA"/>
        </w:rPr>
        <w:t>2026</w:t>
      </w:r>
      <w:r w:rsidR="00FA1093">
        <w:rPr>
          <w:sz w:val="28"/>
          <w:szCs w:val="28"/>
          <w:lang w:val="uk-UA"/>
        </w:rPr>
        <w:t xml:space="preserve"> році.</w:t>
      </w:r>
    </w:p>
    <w:p w:rsidR="002E6EE8" w:rsidRPr="00A548FF" w:rsidRDefault="00FC573E" w:rsidP="002E6EE8">
      <w:pPr>
        <w:numPr>
          <w:ilvl w:val="1"/>
          <w:numId w:val="1"/>
        </w:numPr>
        <w:contextualSpacing/>
        <w:jc w:val="both"/>
        <w:rPr>
          <w:sz w:val="28"/>
          <w:szCs w:val="28"/>
          <w:lang w:val="uk-UA"/>
        </w:rPr>
      </w:pPr>
      <w:r>
        <w:rPr>
          <w:sz w:val="28"/>
          <w:szCs w:val="28"/>
          <w:lang w:val="uk-UA"/>
        </w:rPr>
        <w:t>Вести контроль щодо дотримання</w:t>
      </w:r>
      <w:r w:rsidR="00FA1093">
        <w:rPr>
          <w:sz w:val="28"/>
          <w:szCs w:val="28"/>
          <w:lang w:val="uk-UA"/>
        </w:rPr>
        <w:t xml:space="preserve"> технології приготування страв відповідно до технологічних карт</w:t>
      </w:r>
      <w:r w:rsidR="002E6EE8" w:rsidRPr="00A548FF">
        <w:rPr>
          <w:sz w:val="28"/>
          <w:szCs w:val="28"/>
          <w:lang w:val="uk-UA"/>
        </w:rPr>
        <w:t>.</w:t>
      </w:r>
    </w:p>
    <w:p w:rsidR="002E6EE8" w:rsidRPr="00A548FF" w:rsidRDefault="00A52F96" w:rsidP="002E6EE8">
      <w:pPr>
        <w:numPr>
          <w:ilvl w:val="1"/>
          <w:numId w:val="1"/>
        </w:numPr>
        <w:contextualSpacing/>
        <w:jc w:val="both"/>
        <w:rPr>
          <w:sz w:val="28"/>
          <w:szCs w:val="28"/>
          <w:lang w:val="uk-UA"/>
        </w:rPr>
      </w:pPr>
      <w:r>
        <w:rPr>
          <w:sz w:val="28"/>
          <w:szCs w:val="28"/>
          <w:lang w:val="uk-UA"/>
        </w:rPr>
        <w:t>Проводити санітарно-</w:t>
      </w:r>
      <w:r w:rsidR="002E6EE8" w:rsidRPr="00A548FF">
        <w:rPr>
          <w:sz w:val="28"/>
          <w:szCs w:val="28"/>
          <w:lang w:val="uk-UA"/>
        </w:rPr>
        <w:t xml:space="preserve">освітню роботу з працівниками </w:t>
      </w:r>
      <w:r w:rsidR="00E8356F">
        <w:rPr>
          <w:sz w:val="28"/>
          <w:szCs w:val="28"/>
          <w:lang w:val="uk-UA"/>
        </w:rPr>
        <w:t>ЗДО</w:t>
      </w:r>
      <w:r w:rsidR="002E6EE8" w:rsidRPr="00A548FF">
        <w:rPr>
          <w:sz w:val="28"/>
          <w:szCs w:val="28"/>
          <w:lang w:val="uk-UA"/>
        </w:rPr>
        <w:t>, батьками вихованців щодо гігієни харчування, основ дитячого дієтичного харчування.</w:t>
      </w:r>
    </w:p>
    <w:p w:rsidR="002E6EE8" w:rsidRPr="00A548FF" w:rsidRDefault="002E6EE8" w:rsidP="002E6EE8">
      <w:pPr>
        <w:numPr>
          <w:ilvl w:val="1"/>
          <w:numId w:val="1"/>
        </w:numPr>
        <w:contextualSpacing/>
        <w:jc w:val="both"/>
        <w:rPr>
          <w:sz w:val="28"/>
          <w:szCs w:val="28"/>
          <w:lang w:val="uk-UA"/>
        </w:rPr>
      </w:pPr>
      <w:r w:rsidRPr="00A548FF">
        <w:rPr>
          <w:sz w:val="28"/>
          <w:szCs w:val="28"/>
          <w:lang w:val="uk-UA"/>
        </w:rPr>
        <w:t>Суворо контролювати  якість продуктів харчування та продовольчої сировини,</w:t>
      </w:r>
      <w:r w:rsidRPr="00A548FF">
        <w:rPr>
          <w:color w:val="FF0000"/>
          <w:sz w:val="28"/>
          <w:szCs w:val="28"/>
          <w:lang w:val="uk-UA"/>
        </w:rPr>
        <w:t xml:space="preserve"> </w:t>
      </w:r>
      <w:r w:rsidRPr="00A548FF">
        <w:rPr>
          <w:sz w:val="28"/>
          <w:szCs w:val="28"/>
          <w:lang w:val="uk-UA"/>
        </w:rPr>
        <w:t>що надходять в</w:t>
      </w:r>
      <w:r>
        <w:rPr>
          <w:sz w:val="28"/>
          <w:szCs w:val="28"/>
          <w:lang w:val="uk-UA"/>
        </w:rPr>
        <w:t xml:space="preserve"> ЗДО</w:t>
      </w:r>
      <w:r w:rsidRPr="00A548FF">
        <w:rPr>
          <w:sz w:val="28"/>
          <w:szCs w:val="28"/>
          <w:lang w:val="uk-UA"/>
        </w:rPr>
        <w:t xml:space="preserve"> на підставі супровідних документів, які свідчать про їх походження та якість (накладні, </w:t>
      </w:r>
      <w:r w:rsidR="003511AA">
        <w:rPr>
          <w:sz w:val="28"/>
          <w:szCs w:val="28"/>
          <w:lang w:val="uk-UA"/>
        </w:rPr>
        <w:t xml:space="preserve">товаро-транспортні накладні, </w:t>
      </w:r>
      <w:r w:rsidRPr="00A548FF">
        <w:rPr>
          <w:sz w:val="28"/>
          <w:szCs w:val="28"/>
          <w:lang w:val="uk-UA"/>
        </w:rPr>
        <w:t>сертифікати відп</w:t>
      </w:r>
      <w:r w:rsidR="003511AA">
        <w:rPr>
          <w:sz w:val="28"/>
          <w:szCs w:val="28"/>
          <w:lang w:val="uk-UA"/>
        </w:rPr>
        <w:t>овідності, висновки санітарно-</w:t>
      </w:r>
      <w:r w:rsidRPr="00A548FF">
        <w:rPr>
          <w:sz w:val="28"/>
          <w:szCs w:val="28"/>
          <w:lang w:val="uk-UA"/>
        </w:rPr>
        <w:t>епідеміологічної служби).</w:t>
      </w:r>
    </w:p>
    <w:p w:rsidR="002E6EE8" w:rsidRPr="00A548FF" w:rsidRDefault="002E6EE8" w:rsidP="002E6EE8">
      <w:pPr>
        <w:numPr>
          <w:ilvl w:val="1"/>
          <w:numId w:val="1"/>
        </w:numPr>
        <w:contextualSpacing/>
        <w:jc w:val="both"/>
        <w:rPr>
          <w:sz w:val="28"/>
          <w:szCs w:val="28"/>
          <w:lang w:val="uk-UA"/>
        </w:rPr>
      </w:pPr>
      <w:r w:rsidRPr="00A548FF">
        <w:rPr>
          <w:sz w:val="28"/>
          <w:szCs w:val="28"/>
          <w:lang w:val="uk-UA"/>
        </w:rPr>
        <w:t xml:space="preserve">Дотримуватись вимог санітарного законодавства при їх зберіганні, здійснювати їх облік у книзі складського  обліку.              </w:t>
      </w:r>
    </w:p>
    <w:p w:rsidR="002E6EE8" w:rsidRDefault="002E6EE8" w:rsidP="002E6EE8">
      <w:pPr>
        <w:numPr>
          <w:ilvl w:val="1"/>
          <w:numId w:val="1"/>
        </w:numPr>
        <w:contextualSpacing/>
        <w:jc w:val="both"/>
        <w:rPr>
          <w:sz w:val="28"/>
          <w:szCs w:val="28"/>
          <w:lang w:val="uk-UA"/>
        </w:rPr>
      </w:pPr>
      <w:r w:rsidRPr="00A548FF">
        <w:rPr>
          <w:sz w:val="28"/>
          <w:szCs w:val="28"/>
          <w:lang w:val="uk-UA"/>
        </w:rPr>
        <w:t>Брати участь у складанні меню та здійснювати бракераж сирої продукції.</w:t>
      </w:r>
    </w:p>
    <w:p w:rsidR="00271806" w:rsidRPr="00A548FF" w:rsidRDefault="00271806" w:rsidP="002E6EE8">
      <w:pPr>
        <w:numPr>
          <w:ilvl w:val="1"/>
          <w:numId w:val="1"/>
        </w:numPr>
        <w:contextualSpacing/>
        <w:jc w:val="both"/>
        <w:rPr>
          <w:sz w:val="28"/>
          <w:szCs w:val="28"/>
          <w:lang w:val="uk-UA"/>
        </w:rPr>
      </w:pPr>
      <w:r>
        <w:rPr>
          <w:sz w:val="28"/>
          <w:szCs w:val="28"/>
          <w:lang w:val="uk-UA"/>
        </w:rPr>
        <w:t>Вести контроль щодо відбору та зберігання добових проб основних страв.</w:t>
      </w:r>
    </w:p>
    <w:p w:rsidR="009F136D" w:rsidRDefault="006938A1" w:rsidP="002E6EE8">
      <w:pPr>
        <w:numPr>
          <w:ilvl w:val="0"/>
          <w:numId w:val="1"/>
        </w:numPr>
        <w:ind w:left="567" w:hanging="567"/>
        <w:contextualSpacing/>
        <w:jc w:val="both"/>
        <w:rPr>
          <w:sz w:val="28"/>
          <w:szCs w:val="28"/>
          <w:lang w:val="uk-UA"/>
        </w:rPr>
      </w:pPr>
      <w:r>
        <w:rPr>
          <w:sz w:val="28"/>
          <w:szCs w:val="28"/>
          <w:lang w:val="uk-UA"/>
        </w:rPr>
        <w:t>Кухарю Діані Лихач:</w:t>
      </w:r>
    </w:p>
    <w:p w:rsidR="009F136D" w:rsidRDefault="009F136D" w:rsidP="009F136D">
      <w:pPr>
        <w:pStyle w:val="a7"/>
        <w:numPr>
          <w:ilvl w:val="1"/>
          <w:numId w:val="1"/>
        </w:numPr>
        <w:jc w:val="both"/>
        <w:rPr>
          <w:sz w:val="28"/>
          <w:szCs w:val="28"/>
          <w:lang w:val="uk-UA"/>
        </w:rPr>
      </w:pPr>
      <w:r>
        <w:rPr>
          <w:sz w:val="28"/>
          <w:szCs w:val="28"/>
          <w:lang w:val="uk-UA"/>
        </w:rPr>
        <w:t>К</w:t>
      </w:r>
      <w:r w:rsidR="003F34B4" w:rsidRPr="009F136D">
        <w:rPr>
          <w:sz w:val="28"/>
          <w:szCs w:val="28"/>
          <w:lang w:val="uk-UA"/>
        </w:rPr>
        <w:t xml:space="preserve">ористуватися посудом </w:t>
      </w:r>
      <w:r w:rsidR="002E6EE8" w:rsidRPr="009F136D">
        <w:rPr>
          <w:sz w:val="28"/>
          <w:szCs w:val="28"/>
          <w:lang w:val="uk-UA"/>
        </w:rPr>
        <w:t>відповідно</w:t>
      </w:r>
      <w:r w:rsidR="003F34B4" w:rsidRPr="009F136D">
        <w:rPr>
          <w:sz w:val="28"/>
          <w:szCs w:val="28"/>
          <w:lang w:val="uk-UA"/>
        </w:rPr>
        <w:t xml:space="preserve"> щодо маркування</w:t>
      </w:r>
      <w:r w:rsidR="002E6EE8" w:rsidRPr="009F136D">
        <w:rPr>
          <w:sz w:val="28"/>
          <w:szCs w:val="28"/>
          <w:lang w:val="uk-UA"/>
        </w:rPr>
        <w:t xml:space="preserve"> об’єму і призначення</w:t>
      </w:r>
      <w:r>
        <w:rPr>
          <w:sz w:val="28"/>
          <w:szCs w:val="28"/>
          <w:lang w:val="uk-UA"/>
        </w:rPr>
        <w:t>.</w:t>
      </w:r>
    </w:p>
    <w:p w:rsidR="002E6EE8" w:rsidRDefault="00271806" w:rsidP="009F136D">
      <w:pPr>
        <w:pStyle w:val="a7"/>
        <w:numPr>
          <w:ilvl w:val="1"/>
          <w:numId w:val="1"/>
        </w:numPr>
        <w:jc w:val="both"/>
        <w:rPr>
          <w:sz w:val="28"/>
          <w:szCs w:val="28"/>
          <w:lang w:val="uk-UA"/>
        </w:rPr>
      </w:pPr>
      <w:r>
        <w:rPr>
          <w:sz w:val="28"/>
          <w:szCs w:val="28"/>
          <w:lang w:val="uk-UA"/>
        </w:rPr>
        <w:t>З</w:t>
      </w:r>
      <w:r w:rsidR="009F136D" w:rsidRPr="009F136D">
        <w:rPr>
          <w:sz w:val="28"/>
          <w:szCs w:val="28"/>
          <w:lang w:val="uk-UA"/>
        </w:rPr>
        <w:t>дійснювати належне прибирання харчоблоку інвентарем</w:t>
      </w:r>
      <w:r w:rsidR="009F136D">
        <w:rPr>
          <w:sz w:val="28"/>
          <w:szCs w:val="28"/>
          <w:lang w:val="uk-UA"/>
        </w:rPr>
        <w:t xml:space="preserve"> </w:t>
      </w:r>
      <w:r w:rsidR="009F136D" w:rsidRPr="009F136D">
        <w:rPr>
          <w:sz w:val="28"/>
          <w:szCs w:val="28"/>
          <w:lang w:val="uk-UA"/>
        </w:rPr>
        <w:t xml:space="preserve"> відповідно до маркування</w:t>
      </w:r>
      <w:r w:rsidR="002E6EE8" w:rsidRPr="009F136D">
        <w:rPr>
          <w:sz w:val="28"/>
          <w:szCs w:val="28"/>
          <w:lang w:val="uk-UA"/>
        </w:rPr>
        <w:t>,</w:t>
      </w:r>
      <w:r w:rsidR="00DD4A55" w:rsidRPr="009F136D">
        <w:rPr>
          <w:sz w:val="28"/>
          <w:szCs w:val="28"/>
          <w:lang w:val="uk-UA"/>
        </w:rPr>
        <w:t xml:space="preserve"> миюч</w:t>
      </w:r>
      <w:r w:rsidR="002E6EE8" w:rsidRPr="009F136D">
        <w:rPr>
          <w:sz w:val="28"/>
          <w:szCs w:val="28"/>
          <w:lang w:val="uk-UA"/>
        </w:rPr>
        <w:t>ими засоба</w:t>
      </w:r>
      <w:r w:rsidR="00DD4A55" w:rsidRPr="009F136D">
        <w:rPr>
          <w:sz w:val="28"/>
          <w:szCs w:val="28"/>
          <w:lang w:val="uk-UA"/>
        </w:rPr>
        <w:t xml:space="preserve">ми та засобами для дезінфекції, </w:t>
      </w:r>
      <w:r w:rsidR="002E6EE8" w:rsidRPr="009F136D">
        <w:rPr>
          <w:sz w:val="28"/>
          <w:szCs w:val="28"/>
          <w:lang w:val="uk-UA"/>
        </w:rPr>
        <w:t>тощо.</w:t>
      </w:r>
    </w:p>
    <w:p w:rsidR="009F136D" w:rsidRPr="009F136D" w:rsidRDefault="009F136D" w:rsidP="009F136D">
      <w:pPr>
        <w:pStyle w:val="a7"/>
        <w:numPr>
          <w:ilvl w:val="1"/>
          <w:numId w:val="1"/>
        </w:numPr>
        <w:jc w:val="both"/>
        <w:rPr>
          <w:sz w:val="28"/>
          <w:szCs w:val="28"/>
          <w:lang w:val="uk-UA"/>
        </w:rPr>
      </w:pPr>
      <w:r>
        <w:rPr>
          <w:sz w:val="28"/>
          <w:szCs w:val="28"/>
          <w:lang w:val="uk-UA"/>
        </w:rPr>
        <w:t>Дотримуватися технології приготування їжі відповідно до технологічних карт.</w:t>
      </w:r>
    </w:p>
    <w:p w:rsidR="002E6EE8" w:rsidRPr="00A548FF" w:rsidRDefault="002E6EE8" w:rsidP="002E6EE8">
      <w:pPr>
        <w:numPr>
          <w:ilvl w:val="0"/>
          <w:numId w:val="1"/>
        </w:numPr>
        <w:ind w:left="567" w:hanging="567"/>
        <w:contextualSpacing/>
        <w:jc w:val="both"/>
        <w:rPr>
          <w:sz w:val="28"/>
          <w:szCs w:val="28"/>
          <w:lang w:val="uk-UA"/>
        </w:rPr>
      </w:pPr>
      <w:r w:rsidRPr="00A548FF">
        <w:rPr>
          <w:sz w:val="28"/>
          <w:szCs w:val="28"/>
          <w:lang w:val="uk-UA"/>
        </w:rPr>
        <w:t>Виховат</w:t>
      </w:r>
      <w:r w:rsidR="00DD4A55">
        <w:rPr>
          <w:sz w:val="28"/>
          <w:szCs w:val="28"/>
          <w:lang w:val="uk-UA"/>
        </w:rPr>
        <w:t>елям</w:t>
      </w:r>
      <w:r w:rsidRPr="00A548FF">
        <w:rPr>
          <w:sz w:val="28"/>
          <w:szCs w:val="28"/>
          <w:lang w:val="uk-UA"/>
        </w:rPr>
        <w:t>:</w:t>
      </w:r>
    </w:p>
    <w:p w:rsidR="002E6EE8" w:rsidRPr="00A548FF" w:rsidRDefault="002E6EE8" w:rsidP="002E6EE8">
      <w:pPr>
        <w:numPr>
          <w:ilvl w:val="1"/>
          <w:numId w:val="1"/>
        </w:numPr>
        <w:contextualSpacing/>
        <w:jc w:val="both"/>
        <w:rPr>
          <w:sz w:val="28"/>
          <w:szCs w:val="28"/>
          <w:lang w:val="uk-UA"/>
        </w:rPr>
      </w:pPr>
      <w:r w:rsidRPr="00A548FF">
        <w:rPr>
          <w:sz w:val="28"/>
          <w:szCs w:val="28"/>
          <w:lang w:val="uk-UA"/>
        </w:rPr>
        <w:t>Постійно здійснювати контроль за правильною сервіровкою столів під час прийому їжі дітьми.</w:t>
      </w:r>
    </w:p>
    <w:p w:rsidR="002E6EE8" w:rsidRPr="00A548FF" w:rsidRDefault="00DD4A55" w:rsidP="002E6EE8">
      <w:pPr>
        <w:numPr>
          <w:ilvl w:val="1"/>
          <w:numId w:val="1"/>
        </w:numPr>
        <w:contextualSpacing/>
        <w:jc w:val="both"/>
        <w:rPr>
          <w:sz w:val="28"/>
          <w:szCs w:val="28"/>
          <w:lang w:val="uk-UA"/>
        </w:rPr>
      </w:pPr>
      <w:r>
        <w:rPr>
          <w:sz w:val="28"/>
          <w:szCs w:val="28"/>
          <w:lang w:val="uk-UA"/>
        </w:rPr>
        <w:lastRenderedPageBreak/>
        <w:t xml:space="preserve">Активізувати роботу </w:t>
      </w:r>
      <w:r w:rsidR="002E6EE8" w:rsidRPr="00A548FF">
        <w:rPr>
          <w:sz w:val="28"/>
          <w:szCs w:val="28"/>
          <w:lang w:val="uk-UA"/>
        </w:rPr>
        <w:t>з</w:t>
      </w:r>
      <w:r>
        <w:rPr>
          <w:sz w:val="28"/>
          <w:szCs w:val="28"/>
          <w:lang w:val="uk-UA"/>
        </w:rPr>
        <w:t xml:space="preserve"> дітьми щодо </w:t>
      </w:r>
      <w:r w:rsidR="002E6EE8" w:rsidRPr="00A548FF">
        <w:rPr>
          <w:sz w:val="28"/>
          <w:szCs w:val="28"/>
          <w:lang w:val="uk-UA"/>
        </w:rPr>
        <w:t>формування культурно-гігієнічних навичок до та під час вжи</w:t>
      </w:r>
      <w:r w:rsidR="009F136D">
        <w:rPr>
          <w:sz w:val="28"/>
          <w:szCs w:val="28"/>
          <w:lang w:val="uk-UA"/>
        </w:rPr>
        <w:t>вання їжі,  починаючи з молодшого</w:t>
      </w:r>
      <w:r w:rsidR="002E6EE8" w:rsidRPr="00A548FF">
        <w:rPr>
          <w:sz w:val="28"/>
          <w:szCs w:val="28"/>
          <w:lang w:val="uk-UA"/>
        </w:rPr>
        <w:t xml:space="preserve"> віку.</w:t>
      </w:r>
    </w:p>
    <w:p w:rsidR="002E6EE8" w:rsidRPr="00A548FF" w:rsidRDefault="002E6EE8" w:rsidP="002E6EE8">
      <w:pPr>
        <w:numPr>
          <w:ilvl w:val="0"/>
          <w:numId w:val="1"/>
        </w:numPr>
        <w:ind w:left="567" w:hanging="567"/>
        <w:contextualSpacing/>
        <w:jc w:val="both"/>
        <w:rPr>
          <w:sz w:val="28"/>
          <w:szCs w:val="28"/>
          <w:lang w:val="uk-UA"/>
        </w:rPr>
      </w:pPr>
      <w:r w:rsidRPr="00A548FF">
        <w:rPr>
          <w:sz w:val="28"/>
          <w:szCs w:val="28"/>
          <w:lang w:val="uk-UA"/>
        </w:rPr>
        <w:t xml:space="preserve">Працівникам </w:t>
      </w:r>
      <w:r w:rsidR="00E8356F">
        <w:rPr>
          <w:sz w:val="28"/>
          <w:szCs w:val="28"/>
          <w:lang w:val="uk-UA"/>
        </w:rPr>
        <w:t>ЗДО</w:t>
      </w:r>
      <w:r w:rsidRPr="00A548FF">
        <w:rPr>
          <w:sz w:val="28"/>
          <w:szCs w:val="28"/>
          <w:lang w:val="uk-UA"/>
        </w:rPr>
        <w:t>, причетним до організації харчування дітей, дотримуватись вимог чинного законодавства з питань санітарії та гігієни.</w:t>
      </w:r>
    </w:p>
    <w:p w:rsidR="00C458F1" w:rsidRPr="00C458F1" w:rsidRDefault="002E6EE8" w:rsidP="00C458F1">
      <w:pPr>
        <w:numPr>
          <w:ilvl w:val="0"/>
          <w:numId w:val="1"/>
        </w:numPr>
        <w:ind w:left="567" w:hanging="567"/>
        <w:contextualSpacing/>
        <w:jc w:val="both"/>
        <w:rPr>
          <w:sz w:val="28"/>
          <w:szCs w:val="28"/>
          <w:lang w:val="uk-UA"/>
        </w:rPr>
      </w:pPr>
      <w:r w:rsidRPr="00A548FF">
        <w:rPr>
          <w:sz w:val="28"/>
          <w:szCs w:val="28"/>
          <w:lang w:val="uk-UA"/>
        </w:rPr>
        <w:t>Заслуховувати на загальних батьк</w:t>
      </w:r>
      <w:r w:rsidR="00DD4A55">
        <w:rPr>
          <w:sz w:val="28"/>
          <w:szCs w:val="28"/>
          <w:lang w:val="uk-UA"/>
        </w:rPr>
        <w:t>івських зборах, засіданнях батьківського комітету</w:t>
      </w:r>
      <w:r w:rsidRPr="00A548FF">
        <w:rPr>
          <w:sz w:val="28"/>
          <w:szCs w:val="28"/>
          <w:lang w:val="uk-UA"/>
        </w:rPr>
        <w:t xml:space="preserve">, виробничих нарадах питання організації харчування в </w:t>
      </w:r>
      <w:r>
        <w:rPr>
          <w:sz w:val="28"/>
          <w:szCs w:val="28"/>
          <w:lang w:val="uk-UA"/>
        </w:rPr>
        <w:t>ЗДО</w:t>
      </w:r>
      <w:r w:rsidRPr="00A548FF">
        <w:rPr>
          <w:sz w:val="28"/>
          <w:szCs w:val="28"/>
          <w:lang w:val="uk-UA"/>
        </w:rPr>
        <w:t>.</w:t>
      </w:r>
    </w:p>
    <w:p w:rsidR="002E6EE8" w:rsidRPr="00A548FF" w:rsidRDefault="002E6EE8" w:rsidP="002E6EE8">
      <w:pPr>
        <w:numPr>
          <w:ilvl w:val="0"/>
          <w:numId w:val="1"/>
        </w:numPr>
        <w:ind w:left="567" w:hanging="567"/>
        <w:contextualSpacing/>
        <w:jc w:val="both"/>
        <w:rPr>
          <w:sz w:val="28"/>
          <w:szCs w:val="28"/>
          <w:lang w:val="uk-UA"/>
        </w:rPr>
      </w:pPr>
      <w:r w:rsidRPr="00A548FF">
        <w:rPr>
          <w:sz w:val="28"/>
          <w:szCs w:val="28"/>
          <w:lang w:val="uk-UA"/>
        </w:rPr>
        <w:t>Контроль за виконанням даного наказу залишаю за собою.</w:t>
      </w:r>
    </w:p>
    <w:p w:rsidR="002E6EE8" w:rsidRPr="00A548FF" w:rsidRDefault="002E6EE8" w:rsidP="002E6EE8">
      <w:pPr>
        <w:jc w:val="both"/>
        <w:rPr>
          <w:sz w:val="28"/>
          <w:szCs w:val="28"/>
          <w:lang w:val="uk-UA"/>
        </w:rPr>
      </w:pPr>
    </w:p>
    <w:p w:rsidR="002E6EE8" w:rsidRPr="003A27E6" w:rsidRDefault="00E8356F" w:rsidP="002E6EE8">
      <w:pPr>
        <w:jc w:val="both"/>
        <w:rPr>
          <w:b/>
          <w:sz w:val="28"/>
          <w:szCs w:val="28"/>
          <w:lang w:val="uk-UA"/>
        </w:rPr>
      </w:pPr>
      <w:r>
        <w:rPr>
          <w:sz w:val="28"/>
          <w:szCs w:val="28"/>
          <w:lang w:val="uk-UA"/>
        </w:rPr>
        <w:t>Директор</w:t>
      </w:r>
      <w:r w:rsidR="002E6EE8" w:rsidRPr="00A548FF">
        <w:rPr>
          <w:sz w:val="28"/>
          <w:szCs w:val="28"/>
          <w:lang w:val="uk-UA"/>
        </w:rPr>
        <w:t xml:space="preserve">                                                          </w:t>
      </w:r>
      <w:r w:rsidR="003A27E6">
        <w:rPr>
          <w:sz w:val="28"/>
          <w:szCs w:val="28"/>
          <w:lang w:val="uk-UA"/>
        </w:rPr>
        <w:t xml:space="preserve">             </w:t>
      </w:r>
      <w:r w:rsidR="003A27E6">
        <w:rPr>
          <w:b/>
          <w:sz w:val="28"/>
          <w:szCs w:val="28"/>
          <w:lang w:val="uk-UA"/>
        </w:rPr>
        <w:t>Тетяна БОГОНОС</w:t>
      </w:r>
    </w:p>
    <w:p w:rsidR="002E6EE8" w:rsidRPr="00A548FF" w:rsidRDefault="002E6EE8" w:rsidP="002E6EE8">
      <w:pPr>
        <w:ind w:left="567"/>
        <w:contextualSpacing/>
        <w:jc w:val="both"/>
        <w:rPr>
          <w:sz w:val="16"/>
          <w:szCs w:val="16"/>
          <w:lang w:val="uk-UA"/>
        </w:rPr>
      </w:pPr>
    </w:p>
    <w:p w:rsidR="003A27E6" w:rsidRPr="003A27E6" w:rsidRDefault="002E6EE8" w:rsidP="003A27E6">
      <w:pPr>
        <w:jc w:val="both"/>
        <w:rPr>
          <w:sz w:val="28"/>
          <w:szCs w:val="28"/>
          <w:lang w:val="uk-UA"/>
        </w:rPr>
      </w:pPr>
      <w:r w:rsidRPr="00A548FF">
        <w:rPr>
          <w:sz w:val="28"/>
          <w:szCs w:val="28"/>
          <w:lang w:val="uk-UA"/>
        </w:rPr>
        <w:t xml:space="preserve">З наказом ознайомлені:                                            </w:t>
      </w:r>
      <w:r w:rsidR="003A27E6" w:rsidRPr="003A27E6">
        <w:rPr>
          <w:sz w:val="28"/>
          <w:szCs w:val="28"/>
          <w:lang w:val="uk-UA"/>
        </w:rPr>
        <w:t>Євгенія ГРИБ</w:t>
      </w:r>
    </w:p>
    <w:p w:rsidR="003A27E6" w:rsidRPr="003A27E6" w:rsidRDefault="003A27E6" w:rsidP="003A27E6">
      <w:pPr>
        <w:jc w:val="both"/>
        <w:rPr>
          <w:sz w:val="28"/>
          <w:szCs w:val="28"/>
          <w:lang w:val="uk-UA"/>
        </w:rPr>
      </w:pPr>
      <w:r w:rsidRPr="003A27E6">
        <w:rPr>
          <w:sz w:val="28"/>
          <w:szCs w:val="28"/>
          <w:lang w:val="uk-UA"/>
        </w:rPr>
        <w:t xml:space="preserve">                                                                                  </w:t>
      </w:r>
      <w:r w:rsidR="00CE16AE">
        <w:rPr>
          <w:sz w:val="28"/>
          <w:szCs w:val="28"/>
          <w:lang w:val="uk-UA"/>
        </w:rPr>
        <w:t xml:space="preserve"> </w:t>
      </w:r>
      <w:r w:rsidR="006938A1">
        <w:rPr>
          <w:sz w:val="28"/>
          <w:szCs w:val="28"/>
          <w:lang w:val="uk-UA"/>
        </w:rPr>
        <w:t>Діана ЛИХАЧ</w:t>
      </w:r>
    </w:p>
    <w:p w:rsidR="003A27E6" w:rsidRPr="003A27E6" w:rsidRDefault="003A27E6" w:rsidP="003A27E6">
      <w:pPr>
        <w:jc w:val="both"/>
        <w:rPr>
          <w:sz w:val="28"/>
          <w:szCs w:val="28"/>
          <w:lang w:val="uk-UA"/>
        </w:rPr>
      </w:pPr>
      <w:r w:rsidRPr="003A27E6">
        <w:rPr>
          <w:sz w:val="28"/>
          <w:szCs w:val="28"/>
          <w:lang w:val="uk-UA"/>
        </w:rPr>
        <w:t xml:space="preserve">                                                    </w:t>
      </w:r>
      <w:r w:rsidR="00CE16AE">
        <w:rPr>
          <w:sz w:val="28"/>
          <w:szCs w:val="28"/>
          <w:lang w:val="uk-UA"/>
        </w:rPr>
        <w:t xml:space="preserve">                               </w:t>
      </w:r>
      <w:r w:rsidRPr="003A27E6">
        <w:rPr>
          <w:sz w:val="28"/>
          <w:szCs w:val="28"/>
          <w:lang w:val="uk-UA"/>
        </w:rPr>
        <w:t>Ганна ОСТАПЧУК</w:t>
      </w:r>
    </w:p>
    <w:p w:rsidR="003A27E6" w:rsidRPr="003A27E6" w:rsidRDefault="003A27E6" w:rsidP="003A27E6">
      <w:pPr>
        <w:jc w:val="both"/>
        <w:rPr>
          <w:sz w:val="28"/>
          <w:szCs w:val="28"/>
          <w:lang w:val="uk-UA"/>
        </w:rPr>
      </w:pPr>
      <w:r w:rsidRPr="003A27E6">
        <w:rPr>
          <w:sz w:val="28"/>
          <w:szCs w:val="28"/>
          <w:lang w:val="uk-UA"/>
        </w:rPr>
        <w:t xml:space="preserve">                                                   </w:t>
      </w:r>
      <w:r w:rsidR="00CE16AE">
        <w:rPr>
          <w:sz w:val="28"/>
          <w:szCs w:val="28"/>
          <w:lang w:val="uk-UA"/>
        </w:rPr>
        <w:t xml:space="preserve">                               </w:t>
      </w:r>
      <w:r w:rsidR="006938A1">
        <w:rPr>
          <w:sz w:val="28"/>
          <w:szCs w:val="28"/>
          <w:lang w:val="uk-UA"/>
        </w:rPr>
        <w:t xml:space="preserve">  Марія ГАРАСИМЕЦЬ</w:t>
      </w:r>
    </w:p>
    <w:p w:rsidR="003A27E6" w:rsidRPr="003A27E6" w:rsidRDefault="003A27E6" w:rsidP="003A27E6">
      <w:pPr>
        <w:jc w:val="both"/>
        <w:rPr>
          <w:sz w:val="28"/>
          <w:szCs w:val="28"/>
          <w:lang w:val="uk-UA"/>
        </w:rPr>
      </w:pPr>
      <w:r w:rsidRPr="003A27E6">
        <w:rPr>
          <w:sz w:val="28"/>
          <w:szCs w:val="28"/>
          <w:lang w:val="uk-UA"/>
        </w:rPr>
        <w:t xml:space="preserve">                                                  </w:t>
      </w:r>
      <w:r w:rsidR="00CE16AE">
        <w:rPr>
          <w:sz w:val="28"/>
          <w:szCs w:val="28"/>
          <w:lang w:val="uk-UA"/>
        </w:rPr>
        <w:t xml:space="preserve">                               </w:t>
      </w:r>
      <w:r w:rsidRPr="003A27E6">
        <w:rPr>
          <w:sz w:val="28"/>
          <w:szCs w:val="28"/>
          <w:lang w:val="uk-UA"/>
        </w:rPr>
        <w:t xml:space="preserve">  Аліна КРУПНІК</w:t>
      </w:r>
    </w:p>
    <w:p w:rsidR="002E6EE8" w:rsidRPr="003A27E6" w:rsidRDefault="003A27E6" w:rsidP="003A27E6">
      <w:pPr>
        <w:jc w:val="both"/>
        <w:rPr>
          <w:rFonts w:ascii="Calibri" w:hAnsi="Calibri"/>
          <w:lang w:val="uk-UA"/>
        </w:rPr>
      </w:pPr>
      <w:r w:rsidRPr="003A27E6">
        <w:rPr>
          <w:sz w:val="28"/>
          <w:szCs w:val="28"/>
          <w:lang w:val="uk-UA"/>
        </w:rPr>
        <w:t xml:space="preserve">                                                 </w:t>
      </w:r>
      <w:r w:rsidR="00CE16AE">
        <w:rPr>
          <w:sz w:val="28"/>
          <w:szCs w:val="28"/>
          <w:lang w:val="uk-UA"/>
        </w:rPr>
        <w:t xml:space="preserve">                               </w:t>
      </w:r>
      <w:r w:rsidR="006938A1">
        <w:rPr>
          <w:sz w:val="28"/>
          <w:szCs w:val="28"/>
          <w:lang w:val="uk-UA"/>
        </w:rPr>
        <w:t xml:space="preserve">   Наталія БОНДАРЧУК</w:t>
      </w:r>
      <w:r w:rsidR="002E6EE8" w:rsidRPr="003A27E6">
        <w:rPr>
          <w:sz w:val="28"/>
          <w:szCs w:val="28"/>
          <w:lang w:val="uk-UA"/>
        </w:rPr>
        <w:t xml:space="preserve">                  </w:t>
      </w:r>
    </w:p>
    <w:p w:rsidR="002E6EE8" w:rsidRPr="003A27E6" w:rsidRDefault="002E6EE8" w:rsidP="002E6EE8">
      <w:pPr>
        <w:rPr>
          <w:rFonts w:ascii="Calibri" w:hAnsi="Calibri"/>
          <w:lang w:val="uk-UA"/>
        </w:rPr>
      </w:pPr>
    </w:p>
    <w:sectPr w:rsidR="002E6EE8" w:rsidRPr="003A27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AF6F2C"/>
    <w:multiLevelType w:val="multilevel"/>
    <w:tmpl w:val="245420D0"/>
    <w:lvl w:ilvl="0">
      <w:start w:val="1"/>
      <w:numFmt w:val="decimal"/>
      <w:lvlText w:val="%1."/>
      <w:lvlJc w:val="left"/>
      <w:pPr>
        <w:ind w:left="502" w:hanging="360"/>
      </w:pPr>
      <w:rPr>
        <w:rFonts w:cs="Times New Roman" w:hint="default"/>
        <w:color w:val="auto"/>
      </w:rPr>
    </w:lvl>
    <w:lvl w:ilvl="1">
      <w:start w:val="1"/>
      <w:numFmt w:val="decimal"/>
      <w:isLgl/>
      <w:lvlText w:val="%1.%2."/>
      <w:lvlJc w:val="left"/>
      <w:pPr>
        <w:ind w:left="1145"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EE8"/>
    <w:rsid w:val="00003E1F"/>
    <w:rsid w:val="00013A57"/>
    <w:rsid w:val="000219AB"/>
    <w:rsid w:val="00030AEE"/>
    <w:rsid w:val="00033EDB"/>
    <w:rsid w:val="00037C19"/>
    <w:rsid w:val="00043B97"/>
    <w:rsid w:val="000547DB"/>
    <w:rsid w:val="0005652F"/>
    <w:rsid w:val="00057E7E"/>
    <w:rsid w:val="00065C8D"/>
    <w:rsid w:val="00067AA7"/>
    <w:rsid w:val="00070F92"/>
    <w:rsid w:val="000756E7"/>
    <w:rsid w:val="00080AE4"/>
    <w:rsid w:val="00084011"/>
    <w:rsid w:val="00085B40"/>
    <w:rsid w:val="00092C62"/>
    <w:rsid w:val="000A5AEF"/>
    <w:rsid w:val="000A5D73"/>
    <w:rsid w:val="000B371C"/>
    <w:rsid w:val="000C2814"/>
    <w:rsid w:val="000D342F"/>
    <w:rsid w:val="000E3B66"/>
    <w:rsid w:val="000F461F"/>
    <w:rsid w:val="000F4657"/>
    <w:rsid w:val="000F5183"/>
    <w:rsid w:val="000F5830"/>
    <w:rsid w:val="000F6C5F"/>
    <w:rsid w:val="00106F8D"/>
    <w:rsid w:val="0011074A"/>
    <w:rsid w:val="001133D2"/>
    <w:rsid w:val="0011551A"/>
    <w:rsid w:val="001217C7"/>
    <w:rsid w:val="00122BA2"/>
    <w:rsid w:val="001240FF"/>
    <w:rsid w:val="00126956"/>
    <w:rsid w:val="00141431"/>
    <w:rsid w:val="001450C7"/>
    <w:rsid w:val="001524F3"/>
    <w:rsid w:val="00153514"/>
    <w:rsid w:val="00154549"/>
    <w:rsid w:val="00155294"/>
    <w:rsid w:val="001568E0"/>
    <w:rsid w:val="00156A89"/>
    <w:rsid w:val="0016050A"/>
    <w:rsid w:val="001630A6"/>
    <w:rsid w:val="001705BF"/>
    <w:rsid w:val="00171F76"/>
    <w:rsid w:val="001760FF"/>
    <w:rsid w:val="00181511"/>
    <w:rsid w:val="0019700B"/>
    <w:rsid w:val="001A0865"/>
    <w:rsid w:val="001B19D0"/>
    <w:rsid w:val="001B1F57"/>
    <w:rsid w:val="001B2047"/>
    <w:rsid w:val="001B3CF6"/>
    <w:rsid w:val="001C4A36"/>
    <w:rsid w:val="001C5C46"/>
    <w:rsid w:val="001C6B0C"/>
    <w:rsid w:val="001D234F"/>
    <w:rsid w:val="001D3090"/>
    <w:rsid w:val="001D5C0A"/>
    <w:rsid w:val="001E148E"/>
    <w:rsid w:val="001E3699"/>
    <w:rsid w:val="001E65B3"/>
    <w:rsid w:val="001F0378"/>
    <w:rsid w:val="001F1E7E"/>
    <w:rsid w:val="001F6C6E"/>
    <w:rsid w:val="00204D2B"/>
    <w:rsid w:val="00212544"/>
    <w:rsid w:val="00212693"/>
    <w:rsid w:val="00212A00"/>
    <w:rsid w:val="00222906"/>
    <w:rsid w:val="00224B7E"/>
    <w:rsid w:val="00227743"/>
    <w:rsid w:val="00230068"/>
    <w:rsid w:val="00231D39"/>
    <w:rsid w:val="00233FAB"/>
    <w:rsid w:val="002374FC"/>
    <w:rsid w:val="002455C8"/>
    <w:rsid w:val="00252C20"/>
    <w:rsid w:val="002538F4"/>
    <w:rsid w:val="00256B75"/>
    <w:rsid w:val="002634FD"/>
    <w:rsid w:val="00271806"/>
    <w:rsid w:val="00272A5E"/>
    <w:rsid w:val="0027456F"/>
    <w:rsid w:val="00275116"/>
    <w:rsid w:val="00281B4D"/>
    <w:rsid w:val="0028796A"/>
    <w:rsid w:val="002954E0"/>
    <w:rsid w:val="00296C23"/>
    <w:rsid w:val="002A45F4"/>
    <w:rsid w:val="002A48FD"/>
    <w:rsid w:val="002A50BC"/>
    <w:rsid w:val="002B22D6"/>
    <w:rsid w:val="002B38B7"/>
    <w:rsid w:val="002B4160"/>
    <w:rsid w:val="002B4422"/>
    <w:rsid w:val="002B509A"/>
    <w:rsid w:val="002B536C"/>
    <w:rsid w:val="002C149A"/>
    <w:rsid w:val="002C4DBE"/>
    <w:rsid w:val="002D286D"/>
    <w:rsid w:val="002D672A"/>
    <w:rsid w:val="002D792D"/>
    <w:rsid w:val="002D7E4F"/>
    <w:rsid w:val="002E6EE8"/>
    <w:rsid w:val="002F16C2"/>
    <w:rsid w:val="002F192E"/>
    <w:rsid w:val="002F3484"/>
    <w:rsid w:val="00300060"/>
    <w:rsid w:val="00301A8D"/>
    <w:rsid w:val="00305D80"/>
    <w:rsid w:val="0031432D"/>
    <w:rsid w:val="0032341D"/>
    <w:rsid w:val="00323E78"/>
    <w:rsid w:val="00332F01"/>
    <w:rsid w:val="003345F8"/>
    <w:rsid w:val="00340DB1"/>
    <w:rsid w:val="00341486"/>
    <w:rsid w:val="00344C62"/>
    <w:rsid w:val="003459CA"/>
    <w:rsid w:val="003511AA"/>
    <w:rsid w:val="00352D9C"/>
    <w:rsid w:val="0036607E"/>
    <w:rsid w:val="00380CD1"/>
    <w:rsid w:val="003814BF"/>
    <w:rsid w:val="00382945"/>
    <w:rsid w:val="00385171"/>
    <w:rsid w:val="00387B1C"/>
    <w:rsid w:val="00395AFE"/>
    <w:rsid w:val="003A27E6"/>
    <w:rsid w:val="003A3FCA"/>
    <w:rsid w:val="003A6A65"/>
    <w:rsid w:val="003A75A6"/>
    <w:rsid w:val="003A7BC6"/>
    <w:rsid w:val="003B298F"/>
    <w:rsid w:val="003C4FE0"/>
    <w:rsid w:val="003C5687"/>
    <w:rsid w:val="003D5CE1"/>
    <w:rsid w:val="003D7AB9"/>
    <w:rsid w:val="003F34B4"/>
    <w:rsid w:val="00411328"/>
    <w:rsid w:val="004158A0"/>
    <w:rsid w:val="00415AA4"/>
    <w:rsid w:val="00424487"/>
    <w:rsid w:val="004259C6"/>
    <w:rsid w:val="004346AE"/>
    <w:rsid w:val="0046063C"/>
    <w:rsid w:val="00467835"/>
    <w:rsid w:val="00470A34"/>
    <w:rsid w:val="004832D4"/>
    <w:rsid w:val="004909A0"/>
    <w:rsid w:val="004A1B82"/>
    <w:rsid w:val="004B5633"/>
    <w:rsid w:val="004D02B3"/>
    <w:rsid w:val="004E3CFC"/>
    <w:rsid w:val="004E6882"/>
    <w:rsid w:val="004F271B"/>
    <w:rsid w:val="0050143E"/>
    <w:rsid w:val="00503203"/>
    <w:rsid w:val="00507248"/>
    <w:rsid w:val="00507897"/>
    <w:rsid w:val="00511170"/>
    <w:rsid w:val="00511AEA"/>
    <w:rsid w:val="00524AFC"/>
    <w:rsid w:val="00533FB2"/>
    <w:rsid w:val="005361CF"/>
    <w:rsid w:val="00551E65"/>
    <w:rsid w:val="005627AE"/>
    <w:rsid w:val="0056538F"/>
    <w:rsid w:val="005703D2"/>
    <w:rsid w:val="005704CE"/>
    <w:rsid w:val="005721E4"/>
    <w:rsid w:val="005735FC"/>
    <w:rsid w:val="005806FF"/>
    <w:rsid w:val="00582759"/>
    <w:rsid w:val="005827A5"/>
    <w:rsid w:val="00585AA9"/>
    <w:rsid w:val="00596840"/>
    <w:rsid w:val="005A67E0"/>
    <w:rsid w:val="005A7172"/>
    <w:rsid w:val="005C4C58"/>
    <w:rsid w:val="005C72CA"/>
    <w:rsid w:val="005D0033"/>
    <w:rsid w:val="005E14AE"/>
    <w:rsid w:val="005E366F"/>
    <w:rsid w:val="005E4B66"/>
    <w:rsid w:val="005F2163"/>
    <w:rsid w:val="00600F97"/>
    <w:rsid w:val="006019E4"/>
    <w:rsid w:val="00604D0E"/>
    <w:rsid w:val="00604EC2"/>
    <w:rsid w:val="00605EB4"/>
    <w:rsid w:val="006113D2"/>
    <w:rsid w:val="006245EF"/>
    <w:rsid w:val="00631958"/>
    <w:rsid w:val="00637617"/>
    <w:rsid w:val="0064051A"/>
    <w:rsid w:val="00654A8F"/>
    <w:rsid w:val="00661C53"/>
    <w:rsid w:val="00670A15"/>
    <w:rsid w:val="00671005"/>
    <w:rsid w:val="006767C5"/>
    <w:rsid w:val="00682DF9"/>
    <w:rsid w:val="00683E50"/>
    <w:rsid w:val="006847D5"/>
    <w:rsid w:val="0069082C"/>
    <w:rsid w:val="00691AC5"/>
    <w:rsid w:val="006938A1"/>
    <w:rsid w:val="00694CDD"/>
    <w:rsid w:val="00695688"/>
    <w:rsid w:val="006B2076"/>
    <w:rsid w:val="006B2E8C"/>
    <w:rsid w:val="006B50A3"/>
    <w:rsid w:val="006B621C"/>
    <w:rsid w:val="006C4D49"/>
    <w:rsid w:val="006C55DC"/>
    <w:rsid w:val="006D1B87"/>
    <w:rsid w:val="006D64B8"/>
    <w:rsid w:val="006E1244"/>
    <w:rsid w:val="006E14C4"/>
    <w:rsid w:val="006E3731"/>
    <w:rsid w:val="006E745A"/>
    <w:rsid w:val="006F5FB3"/>
    <w:rsid w:val="00705506"/>
    <w:rsid w:val="00716DA1"/>
    <w:rsid w:val="007214D8"/>
    <w:rsid w:val="00725E16"/>
    <w:rsid w:val="00731BDB"/>
    <w:rsid w:val="00734258"/>
    <w:rsid w:val="00737750"/>
    <w:rsid w:val="007379F1"/>
    <w:rsid w:val="00742782"/>
    <w:rsid w:val="00751976"/>
    <w:rsid w:val="007727B0"/>
    <w:rsid w:val="007774F1"/>
    <w:rsid w:val="007821C6"/>
    <w:rsid w:val="00783708"/>
    <w:rsid w:val="0078376E"/>
    <w:rsid w:val="007838D4"/>
    <w:rsid w:val="00790366"/>
    <w:rsid w:val="00790B79"/>
    <w:rsid w:val="007928B9"/>
    <w:rsid w:val="00792C81"/>
    <w:rsid w:val="007A0091"/>
    <w:rsid w:val="007A1141"/>
    <w:rsid w:val="007A2731"/>
    <w:rsid w:val="007A34B2"/>
    <w:rsid w:val="007A6C99"/>
    <w:rsid w:val="007C133A"/>
    <w:rsid w:val="007C5DA0"/>
    <w:rsid w:val="007D2F37"/>
    <w:rsid w:val="007F530C"/>
    <w:rsid w:val="007F7A1C"/>
    <w:rsid w:val="00801130"/>
    <w:rsid w:val="00801EBC"/>
    <w:rsid w:val="008057EE"/>
    <w:rsid w:val="008153B4"/>
    <w:rsid w:val="00832DDD"/>
    <w:rsid w:val="00836304"/>
    <w:rsid w:val="00846490"/>
    <w:rsid w:val="00854925"/>
    <w:rsid w:val="00855F04"/>
    <w:rsid w:val="00860722"/>
    <w:rsid w:val="00875828"/>
    <w:rsid w:val="008775C3"/>
    <w:rsid w:val="00891FC1"/>
    <w:rsid w:val="00895A3D"/>
    <w:rsid w:val="00895B55"/>
    <w:rsid w:val="00897D58"/>
    <w:rsid w:val="008A1F51"/>
    <w:rsid w:val="008A49DB"/>
    <w:rsid w:val="008B2467"/>
    <w:rsid w:val="008C5F0C"/>
    <w:rsid w:val="008D4768"/>
    <w:rsid w:val="008D608E"/>
    <w:rsid w:val="008D6496"/>
    <w:rsid w:val="008E0FA9"/>
    <w:rsid w:val="008E276A"/>
    <w:rsid w:val="008E501B"/>
    <w:rsid w:val="008F00DC"/>
    <w:rsid w:val="00901B35"/>
    <w:rsid w:val="00902C85"/>
    <w:rsid w:val="009033D6"/>
    <w:rsid w:val="009062C4"/>
    <w:rsid w:val="00907A90"/>
    <w:rsid w:val="00923A01"/>
    <w:rsid w:val="00936A49"/>
    <w:rsid w:val="00951ACC"/>
    <w:rsid w:val="00975CAE"/>
    <w:rsid w:val="00990F27"/>
    <w:rsid w:val="00991C2B"/>
    <w:rsid w:val="00991F99"/>
    <w:rsid w:val="00997C59"/>
    <w:rsid w:val="009A161A"/>
    <w:rsid w:val="009A65E3"/>
    <w:rsid w:val="009B2509"/>
    <w:rsid w:val="009B5750"/>
    <w:rsid w:val="009D4F46"/>
    <w:rsid w:val="009D63E9"/>
    <w:rsid w:val="009F1130"/>
    <w:rsid w:val="009F136D"/>
    <w:rsid w:val="009F1CB0"/>
    <w:rsid w:val="009F5729"/>
    <w:rsid w:val="00A12FD8"/>
    <w:rsid w:val="00A1340F"/>
    <w:rsid w:val="00A154C3"/>
    <w:rsid w:val="00A214D7"/>
    <w:rsid w:val="00A254F2"/>
    <w:rsid w:val="00A42785"/>
    <w:rsid w:val="00A42944"/>
    <w:rsid w:val="00A4297C"/>
    <w:rsid w:val="00A502EB"/>
    <w:rsid w:val="00A52F96"/>
    <w:rsid w:val="00A54AD4"/>
    <w:rsid w:val="00A54F1F"/>
    <w:rsid w:val="00A57A4E"/>
    <w:rsid w:val="00A60F1E"/>
    <w:rsid w:val="00A610C3"/>
    <w:rsid w:val="00A64376"/>
    <w:rsid w:val="00A66307"/>
    <w:rsid w:val="00A70A6A"/>
    <w:rsid w:val="00A81C66"/>
    <w:rsid w:val="00A8366D"/>
    <w:rsid w:val="00AB1DF1"/>
    <w:rsid w:val="00AB5682"/>
    <w:rsid w:val="00AB7D7D"/>
    <w:rsid w:val="00AC5297"/>
    <w:rsid w:val="00AC5BD8"/>
    <w:rsid w:val="00AE02B9"/>
    <w:rsid w:val="00AE18BC"/>
    <w:rsid w:val="00AE3ED1"/>
    <w:rsid w:val="00AF1768"/>
    <w:rsid w:val="00B0348B"/>
    <w:rsid w:val="00B114F2"/>
    <w:rsid w:val="00B1192B"/>
    <w:rsid w:val="00B12C91"/>
    <w:rsid w:val="00B153FE"/>
    <w:rsid w:val="00B2126B"/>
    <w:rsid w:val="00B22069"/>
    <w:rsid w:val="00B23BDC"/>
    <w:rsid w:val="00B33B47"/>
    <w:rsid w:val="00B417D0"/>
    <w:rsid w:val="00B44C1D"/>
    <w:rsid w:val="00B50BE0"/>
    <w:rsid w:val="00B51C62"/>
    <w:rsid w:val="00B5305C"/>
    <w:rsid w:val="00B54D6C"/>
    <w:rsid w:val="00B5708E"/>
    <w:rsid w:val="00B578B7"/>
    <w:rsid w:val="00B6187B"/>
    <w:rsid w:val="00B70486"/>
    <w:rsid w:val="00B745F9"/>
    <w:rsid w:val="00B74C9D"/>
    <w:rsid w:val="00B9050D"/>
    <w:rsid w:val="00B930B8"/>
    <w:rsid w:val="00BA395E"/>
    <w:rsid w:val="00BA56C7"/>
    <w:rsid w:val="00BA5BA4"/>
    <w:rsid w:val="00BB7F99"/>
    <w:rsid w:val="00BC2878"/>
    <w:rsid w:val="00BC5710"/>
    <w:rsid w:val="00BD2A2F"/>
    <w:rsid w:val="00BD4192"/>
    <w:rsid w:val="00BD533F"/>
    <w:rsid w:val="00BD6750"/>
    <w:rsid w:val="00BD6AD5"/>
    <w:rsid w:val="00BE02C6"/>
    <w:rsid w:val="00BE4F65"/>
    <w:rsid w:val="00BE7253"/>
    <w:rsid w:val="00BF1A80"/>
    <w:rsid w:val="00BF2876"/>
    <w:rsid w:val="00BF7F55"/>
    <w:rsid w:val="00C027FD"/>
    <w:rsid w:val="00C02DE6"/>
    <w:rsid w:val="00C10197"/>
    <w:rsid w:val="00C105C3"/>
    <w:rsid w:val="00C1132C"/>
    <w:rsid w:val="00C17418"/>
    <w:rsid w:val="00C22689"/>
    <w:rsid w:val="00C31D10"/>
    <w:rsid w:val="00C345D9"/>
    <w:rsid w:val="00C43492"/>
    <w:rsid w:val="00C458F1"/>
    <w:rsid w:val="00C51647"/>
    <w:rsid w:val="00C5336C"/>
    <w:rsid w:val="00C63BAC"/>
    <w:rsid w:val="00C648C9"/>
    <w:rsid w:val="00C67510"/>
    <w:rsid w:val="00C71EDA"/>
    <w:rsid w:val="00C72A7F"/>
    <w:rsid w:val="00C91A74"/>
    <w:rsid w:val="00C9502D"/>
    <w:rsid w:val="00C96599"/>
    <w:rsid w:val="00C97A20"/>
    <w:rsid w:val="00CA54BB"/>
    <w:rsid w:val="00CB14BF"/>
    <w:rsid w:val="00CC20E8"/>
    <w:rsid w:val="00CC75D9"/>
    <w:rsid w:val="00CD1C59"/>
    <w:rsid w:val="00CD28C6"/>
    <w:rsid w:val="00CD3ED9"/>
    <w:rsid w:val="00CD649B"/>
    <w:rsid w:val="00CE0ABE"/>
    <w:rsid w:val="00CE16AE"/>
    <w:rsid w:val="00CE4402"/>
    <w:rsid w:val="00CF06E7"/>
    <w:rsid w:val="00CF25BC"/>
    <w:rsid w:val="00CF40DB"/>
    <w:rsid w:val="00D105EB"/>
    <w:rsid w:val="00D1414E"/>
    <w:rsid w:val="00D1625D"/>
    <w:rsid w:val="00D20B15"/>
    <w:rsid w:val="00D322F1"/>
    <w:rsid w:val="00D34E10"/>
    <w:rsid w:val="00D34FD6"/>
    <w:rsid w:val="00D42153"/>
    <w:rsid w:val="00D57CAF"/>
    <w:rsid w:val="00D6351F"/>
    <w:rsid w:val="00D701DB"/>
    <w:rsid w:val="00D71727"/>
    <w:rsid w:val="00D731A0"/>
    <w:rsid w:val="00D74FA5"/>
    <w:rsid w:val="00DA1A43"/>
    <w:rsid w:val="00DA4142"/>
    <w:rsid w:val="00DB1B44"/>
    <w:rsid w:val="00DB3A7E"/>
    <w:rsid w:val="00DB3B4D"/>
    <w:rsid w:val="00DC7667"/>
    <w:rsid w:val="00DD2E15"/>
    <w:rsid w:val="00DD3991"/>
    <w:rsid w:val="00DD4A55"/>
    <w:rsid w:val="00DD6B7F"/>
    <w:rsid w:val="00DE0743"/>
    <w:rsid w:val="00DE70AB"/>
    <w:rsid w:val="00DF06B3"/>
    <w:rsid w:val="00DF26F4"/>
    <w:rsid w:val="00E00485"/>
    <w:rsid w:val="00E00F91"/>
    <w:rsid w:val="00E033B8"/>
    <w:rsid w:val="00E066B1"/>
    <w:rsid w:val="00E06D01"/>
    <w:rsid w:val="00E16587"/>
    <w:rsid w:val="00E232C0"/>
    <w:rsid w:val="00E33822"/>
    <w:rsid w:val="00E33B4C"/>
    <w:rsid w:val="00E35C49"/>
    <w:rsid w:val="00E4161B"/>
    <w:rsid w:val="00E44AA0"/>
    <w:rsid w:val="00E5040F"/>
    <w:rsid w:val="00E53408"/>
    <w:rsid w:val="00E6763C"/>
    <w:rsid w:val="00E74A90"/>
    <w:rsid w:val="00E76D79"/>
    <w:rsid w:val="00E77BF3"/>
    <w:rsid w:val="00E8356F"/>
    <w:rsid w:val="00E90EE5"/>
    <w:rsid w:val="00E91F74"/>
    <w:rsid w:val="00E97774"/>
    <w:rsid w:val="00EA0036"/>
    <w:rsid w:val="00EA198A"/>
    <w:rsid w:val="00EB60F5"/>
    <w:rsid w:val="00EC1207"/>
    <w:rsid w:val="00EC2B4C"/>
    <w:rsid w:val="00ED0834"/>
    <w:rsid w:val="00EE5797"/>
    <w:rsid w:val="00EE66B8"/>
    <w:rsid w:val="00EE6ED8"/>
    <w:rsid w:val="00EE77AD"/>
    <w:rsid w:val="00EF260F"/>
    <w:rsid w:val="00EF3262"/>
    <w:rsid w:val="00F00DB6"/>
    <w:rsid w:val="00F036A0"/>
    <w:rsid w:val="00F12BF0"/>
    <w:rsid w:val="00F167DD"/>
    <w:rsid w:val="00F17A7A"/>
    <w:rsid w:val="00F30D2A"/>
    <w:rsid w:val="00F327D8"/>
    <w:rsid w:val="00F3602A"/>
    <w:rsid w:val="00F37607"/>
    <w:rsid w:val="00F428FA"/>
    <w:rsid w:val="00F45CFA"/>
    <w:rsid w:val="00F53376"/>
    <w:rsid w:val="00F7032C"/>
    <w:rsid w:val="00F71544"/>
    <w:rsid w:val="00F75E94"/>
    <w:rsid w:val="00F8129E"/>
    <w:rsid w:val="00F8215E"/>
    <w:rsid w:val="00F871F1"/>
    <w:rsid w:val="00F945B8"/>
    <w:rsid w:val="00F94EEC"/>
    <w:rsid w:val="00F96B7E"/>
    <w:rsid w:val="00FA1093"/>
    <w:rsid w:val="00FA38AF"/>
    <w:rsid w:val="00FB246A"/>
    <w:rsid w:val="00FB4B4C"/>
    <w:rsid w:val="00FC1304"/>
    <w:rsid w:val="00FC573E"/>
    <w:rsid w:val="00FD1F1A"/>
    <w:rsid w:val="00FE2E25"/>
    <w:rsid w:val="00FE79EB"/>
    <w:rsid w:val="00FF0A6E"/>
    <w:rsid w:val="00FF391C"/>
    <w:rsid w:val="00FF453A"/>
    <w:rsid w:val="00FF4AEE"/>
    <w:rsid w:val="00FF4FC1"/>
    <w:rsid w:val="00FF6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50D3B"/>
  <w15:docId w15:val="{4AE10C9F-60F9-42DC-9179-5B5FD432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EE8"/>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2E6EE8"/>
    <w:rPr>
      <w:color w:val="0000FF"/>
      <w:u w:val="single"/>
    </w:rPr>
  </w:style>
  <w:style w:type="paragraph" w:styleId="a4">
    <w:name w:val="Balloon Text"/>
    <w:basedOn w:val="a"/>
    <w:link w:val="a5"/>
    <w:uiPriority w:val="99"/>
    <w:semiHidden/>
    <w:unhideWhenUsed/>
    <w:rsid w:val="002E6EE8"/>
    <w:rPr>
      <w:rFonts w:ascii="Tahoma" w:hAnsi="Tahoma" w:cs="Tahoma"/>
      <w:sz w:val="16"/>
      <w:szCs w:val="16"/>
    </w:rPr>
  </w:style>
  <w:style w:type="character" w:customStyle="1" w:styleId="a5">
    <w:name w:val="Текст у виносці Знак"/>
    <w:basedOn w:val="a0"/>
    <w:link w:val="a4"/>
    <w:uiPriority w:val="99"/>
    <w:semiHidden/>
    <w:rsid w:val="002E6EE8"/>
    <w:rPr>
      <w:rFonts w:ascii="Tahoma" w:eastAsia="Calibri" w:hAnsi="Tahoma" w:cs="Tahoma"/>
      <w:sz w:val="16"/>
      <w:szCs w:val="16"/>
      <w:lang w:eastAsia="ru-RU"/>
    </w:rPr>
  </w:style>
  <w:style w:type="paragraph" w:customStyle="1" w:styleId="Default">
    <w:name w:val="Default"/>
    <w:rsid w:val="00875828"/>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065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F136D"/>
    <w:pPr>
      <w:ind w:left="720"/>
      <w:contextualSpacing/>
    </w:pPr>
  </w:style>
  <w:style w:type="table" w:customStyle="1" w:styleId="1">
    <w:name w:val="Сітка таблиці1"/>
    <w:basedOn w:val="a1"/>
    <w:next w:val="a6"/>
    <w:uiPriority w:val="39"/>
    <w:rsid w:val="007A34B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5</Pages>
  <Words>6283</Words>
  <Characters>3582</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Admin</cp:lastModifiedBy>
  <cp:revision>10</cp:revision>
  <cp:lastPrinted>2026-01-27T08:18:00Z</cp:lastPrinted>
  <dcterms:created xsi:type="dcterms:W3CDTF">2020-02-11T09:12:00Z</dcterms:created>
  <dcterms:modified xsi:type="dcterms:W3CDTF">2026-04-21T13:43:00Z</dcterms:modified>
</cp:coreProperties>
</file>