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5617"/>
        <w:gridCol w:w="3744"/>
      </w:tblGrid>
      <w:tr w:rsidR="00A83CA0" w:rsidRPr="00A83CA0" w:rsidTr="00A83CA0">
        <w:tc>
          <w:tcPr>
            <w:tcW w:w="12135" w:type="dxa"/>
            <w:gridSpan w:val="2"/>
            <w:tcBorders>
              <w:top w:val="single" w:sz="2" w:space="0" w:color="auto"/>
              <w:left w:val="single" w:sz="2" w:space="0" w:color="auto"/>
              <w:bottom w:val="single" w:sz="2" w:space="0" w:color="auto"/>
              <w:right w:val="single" w:sz="2" w:space="0" w:color="auto"/>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p>
        </w:tc>
      </w:tr>
      <w:tr w:rsidR="00A83CA0" w:rsidRPr="00A83CA0" w:rsidTr="00A83CA0">
        <w:tc>
          <w:tcPr>
            <w:tcW w:w="12135" w:type="dxa"/>
            <w:gridSpan w:val="2"/>
            <w:tcBorders>
              <w:top w:val="single" w:sz="2" w:space="0" w:color="auto"/>
              <w:left w:val="single" w:sz="2" w:space="0" w:color="auto"/>
              <w:bottom w:val="single" w:sz="2" w:space="0" w:color="auto"/>
              <w:right w:val="single" w:sz="2" w:space="0" w:color="auto"/>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МІНІСТЕРСТВО ОСВІТИ І НАУКИ УКРАЇНИ</w:t>
            </w:r>
          </w:p>
        </w:tc>
      </w:tr>
      <w:tr w:rsidR="00A83CA0" w:rsidRPr="00A83CA0" w:rsidTr="00A83CA0">
        <w:tc>
          <w:tcPr>
            <w:tcW w:w="12135" w:type="dxa"/>
            <w:gridSpan w:val="2"/>
            <w:tcBorders>
              <w:top w:val="single" w:sz="2" w:space="0" w:color="auto"/>
              <w:left w:val="single" w:sz="2" w:space="0" w:color="auto"/>
              <w:bottom w:val="single" w:sz="2" w:space="0" w:color="auto"/>
              <w:right w:val="single" w:sz="2" w:space="0" w:color="auto"/>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НАКАЗ</w:t>
            </w:r>
          </w:p>
        </w:tc>
      </w:tr>
      <w:tr w:rsidR="00A83CA0" w:rsidRPr="00A83CA0" w:rsidTr="00A83CA0">
        <w:tc>
          <w:tcPr>
            <w:tcW w:w="12135" w:type="dxa"/>
            <w:gridSpan w:val="2"/>
            <w:tcBorders>
              <w:top w:val="single" w:sz="2" w:space="0" w:color="auto"/>
              <w:left w:val="single" w:sz="2" w:space="0" w:color="auto"/>
              <w:bottom w:val="single" w:sz="2" w:space="0" w:color="auto"/>
              <w:right w:val="single" w:sz="2" w:space="0" w:color="auto"/>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23.04.2018 № 414</w:t>
            </w:r>
          </w:p>
        </w:tc>
      </w:tr>
      <w:tr w:rsidR="00A83CA0" w:rsidRPr="00A83CA0" w:rsidTr="00A83CA0">
        <w:tc>
          <w:tcPr>
            <w:tcW w:w="3000" w:type="pct"/>
            <w:tcBorders>
              <w:top w:val="single" w:sz="2" w:space="0" w:color="auto"/>
              <w:left w:val="single" w:sz="2" w:space="0" w:color="auto"/>
              <w:bottom w:val="single" w:sz="2" w:space="0" w:color="auto"/>
              <w:right w:val="single" w:sz="2" w:space="0" w:color="auto"/>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bookmarkStart w:id="0" w:name="n3"/>
            <w:bookmarkEnd w:id="0"/>
          </w:p>
        </w:tc>
        <w:tc>
          <w:tcPr>
            <w:tcW w:w="2000" w:type="pct"/>
            <w:tcBorders>
              <w:top w:val="single" w:sz="2" w:space="0" w:color="auto"/>
              <w:left w:val="single" w:sz="2" w:space="0" w:color="auto"/>
              <w:bottom w:val="single" w:sz="2" w:space="0" w:color="auto"/>
              <w:right w:val="single" w:sz="2" w:space="0" w:color="auto"/>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Зареєстровано в Міністерстві </w:t>
            </w:r>
            <w:r w:rsidRPr="00A83CA0">
              <w:rPr>
                <w:rFonts w:ascii="Times New Roman" w:eastAsia="Times New Roman" w:hAnsi="Times New Roman" w:cs="Times New Roman"/>
                <w:sz w:val="24"/>
                <w:szCs w:val="24"/>
                <w:lang w:eastAsia="ru-RU"/>
              </w:rPr>
              <w:br/>
              <w:t xml:space="preserve">юстиції України </w:t>
            </w:r>
            <w:r w:rsidRPr="00A83CA0">
              <w:rPr>
                <w:rFonts w:ascii="Times New Roman" w:eastAsia="Times New Roman" w:hAnsi="Times New Roman" w:cs="Times New Roman"/>
                <w:sz w:val="24"/>
                <w:szCs w:val="24"/>
                <w:lang w:eastAsia="ru-RU"/>
              </w:rPr>
              <w:br/>
              <w:t xml:space="preserve">11 травня 2018 р. </w:t>
            </w:r>
            <w:r w:rsidRPr="00A83CA0">
              <w:rPr>
                <w:rFonts w:ascii="Times New Roman" w:eastAsia="Times New Roman" w:hAnsi="Times New Roman" w:cs="Times New Roman"/>
                <w:sz w:val="24"/>
                <w:szCs w:val="24"/>
                <w:lang w:eastAsia="ru-RU"/>
              </w:rPr>
              <w:br/>
              <w:t>за № 582/32034</w:t>
            </w:r>
          </w:p>
        </w:tc>
      </w:tr>
    </w:tbl>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 w:name="n4"/>
      <w:bookmarkEnd w:id="1"/>
      <w:r w:rsidRPr="00A83CA0">
        <w:rPr>
          <w:rFonts w:ascii="Times New Roman" w:eastAsia="Times New Roman" w:hAnsi="Times New Roman" w:cs="Times New Roman"/>
          <w:sz w:val="24"/>
          <w:szCs w:val="24"/>
          <w:lang w:val="uk-UA" w:eastAsia="ru-RU"/>
        </w:rPr>
        <w:t>Про затвердження Типового переліку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w:t>
      </w:r>
    </w:p>
    <w:p w:rsidR="00A83CA0" w:rsidRPr="00A83CA0" w:rsidRDefault="00A83CA0" w:rsidP="00A83CA0">
      <w:pPr>
        <w:spacing w:before="100" w:beforeAutospacing="1" w:after="100" w:afterAutospacing="1" w:line="240" w:lineRule="auto"/>
        <w:rPr>
          <w:rFonts w:ascii="Times New Roman" w:eastAsia="Times New Roman" w:hAnsi="Times New Roman" w:cs="Times New Roman"/>
          <w:i/>
          <w:iCs/>
          <w:sz w:val="24"/>
          <w:szCs w:val="24"/>
          <w:lang w:val="uk-UA" w:eastAsia="ru-RU"/>
        </w:rPr>
      </w:pPr>
      <w:bookmarkStart w:id="2" w:name="n18"/>
      <w:bookmarkEnd w:id="2"/>
      <w:r w:rsidRPr="00A83CA0">
        <w:rPr>
          <w:rFonts w:ascii="Times New Roman" w:eastAsia="Times New Roman" w:hAnsi="Times New Roman" w:cs="Times New Roman"/>
          <w:i/>
          <w:iCs/>
          <w:sz w:val="24"/>
          <w:szCs w:val="24"/>
          <w:lang w:val="uk-UA" w:eastAsia="ru-RU"/>
        </w:rPr>
        <w:t xml:space="preserve">{Заголовок Наказу в редакції Наказів Міністерства освіти і науки </w:t>
      </w:r>
      <w:hyperlink r:id="rId5" w:tgtFrame="_blank" w:history="1">
        <w:r w:rsidRPr="00A83CA0">
          <w:rPr>
            <w:rFonts w:ascii="Times New Roman" w:eastAsia="Times New Roman" w:hAnsi="Times New Roman" w:cs="Times New Roman"/>
            <w:i/>
            <w:iCs/>
            <w:color w:val="0000FF"/>
            <w:sz w:val="24"/>
            <w:szCs w:val="24"/>
            <w:u w:val="single"/>
            <w:lang w:val="uk-UA" w:eastAsia="ru-RU"/>
          </w:rPr>
          <w:t>№ 873 від 21.06.2019</w:t>
        </w:r>
      </w:hyperlink>
      <w:r w:rsidRPr="00A83CA0">
        <w:rPr>
          <w:rFonts w:ascii="Times New Roman" w:eastAsia="Times New Roman" w:hAnsi="Times New Roman" w:cs="Times New Roman"/>
          <w:i/>
          <w:iCs/>
          <w:sz w:val="24"/>
          <w:szCs w:val="24"/>
          <w:lang w:val="uk-UA" w:eastAsia="ru-RU"/>
        </w:rPr>
        <w:t xml:space="preserve">, </w:t>
      </w:r>
      <w:hyperlink r:id="rId6" w:anchor="n7" w:tgtFrame="_blank" w:history="1">
        <w:r w:rsidRPr="00A83CA0">
          <w:rPr>
            <w:rFonts w:ascii="Times New Roman" w:eastAsia="Times New Roman" w:hAnsi="Times New Roman" w:cs="Times New Roman"/>
            <w:i/>
            <w:iCs/>
            <w:color w:val="0000FF"/>
            <w:sz w:val="24"/>
            <w:szCs w:val="24"/>
            <w:u w:val="single"/>
            <w:lang w:val="uk-UA" w:eastAsia="ru-RU"/>
          </w:rPr>
          <w:t>№ 1281 від 16.10.2020</w:t>
        </w:r>
      </w:hyperlink>
      <w:r w:rsidRPr="00A83CA0">
        <w:rPr>
          <w:rFonts w:ascii="Times New Roman" w:eastAsia="Times New Roman" w:hAnsi="Times New Roman" w:cs="Times New Roman"/>
          <w:i/>
          <w:iCs/>
          <w:sz w:val="24"/>
          <w:szCs w:val="24"/>
          <w:lang w:val="uk-UA" w:eastAsia="ru-RU"/>
        </w:rPr>
        <w:t>}</w:t>
      </w:r>
    </w:p>
    <w:p w:rsidR="00A83CA0" w:rsidRPr="00A83CA0" w:rsidRDefault="00A83CA0" w:rsidP="00A83CA0">
      <w:pPr>
        <w:spacing w:before="100" w:beforeAutospacing="1" w:after="100" w:afterAutospacing="1" w:line="240" w:lineRule="auto"/>
        <w:rPr>
          <w:rFonts w:ascii="Times New Roman" w:eastAsia="Times New Roman" w:hAnsi="Times New Roman" w:cs="Times New Roman"/>
          <w:i/>
          <w:iCs/>
          <w:sz w:val="24"/>
          <w:szCs w:val="24"/>
          <w:lang w:val="uk-UA" w:eastAsia="ru-RU"/>
        </w:rPr>
      </w:pPr>
      <w:bookmarkStart w:id="3" w:name="n17"/>
      <w:bookmarkEnd w:id="3"/>
      <w:r w:rsidRPr="00A83CA0">
        <w:rPr>
          <w:rFonts w:ascii="Times New Roman" w:eastAsia="Times New Roman" w:hAnsi="Times New Roman" w:cs="Times New Roman"/>
          <w:i/>
          <w:iCs/>
          <w:sz w:val="24"/>
          <w:szCs w:val="24"/>
          <w:lang w:val="uk-UA" w:eastAsia="ru-RU"/>
        </w:rPr>
        <w:t xml:space="preserve">{Із змінами, внесеними згідно з Наказами Міністерства освіти і науки </w:t>
      </w:r>
      <w:r w:rsidRPr="00A83CA0">
        <w:rPr>
          <w:rFonts w:ascii="Times New Roman" w:eastAsia="Times New Roman" w:hAnsi="Times New Roman" w:cs="Times New Roman"/>
          <w:i/>
          <w:iCs/>
          <w:sz w:val="24"/>
          <w:szCs w:val="24"/>
          <w:lang w:val="uk-UA" w:eastAsia="ru-RU"/>
        </w:rPr>
        <w:br/>
      </w:r>
      <w:hyperlink r:id="rId7" w:tgtFrame="_blank" w:history="1">
        <w:r w:rsidRPr="00A83CA0">
          <w:rPr>
            <w:rFonts w:ascii="Times New Roman" w:eastAsia="Times New Roman" w:hAnsi="Times New Roman" w:cs="Times New Roman"/>
            <w:i/>
            <w:iCs/>
            <w:color w:val="0000FF"/>
            <w:sz w:val="24"/>
            <w:szCs w:val="24"/>
            <w:u w:val="single"/>
            <w:lang w:val="uk-UA" w:eastAsia="ru-RU"/>
          </w:rPr>
          <w:t>№ 873 від 21.06.2019</w:t>
        </w:r>
      </w:hyperlink>
      <w:r w:rsidRPr="00A83CA0">
        <w:rPr>
          <w:rFonts w:ascii="Times New Roman" w:eastAsia="Times New Roman" w:hAnsi="Times New Roman" w:cs="Times New Roman"/>
          <w:i/>
          <w:iCs/>
          <w:sz w:val="24"/>
          <w:szCs w:val="24"/>
          <w:lang w:val="uk-UA" w:eastAsia="ru-RU"/>
        </w:rPr>
        <w:t xml:space="preserve"> </w:t>
      </w:r>
      <w:r w:rsidRPr="00A83CA0">
        <w:rPr>
          <w:rFonts w:ascii="Times New Roman" w:eastAsia="Times New Roman" w:hAnsi="Times New Roman" w:cs="Times New Roman"/>
          <w:i/>
          <w:iCs/>
          <w:sz w:val="24"/>
          <w:szCs w:val="24"/>
          <w:lang w:val="uk-UA" w:eastAsia="ru-RU"/>
        </w:rPr>
        <w:br/>
      </w:r>
      <w:hyperlink r:id="rId8" w:anchor="n2" w:tgtFrame="_blank" w:history="1">
        <w:r w:rsidRPr="00A83CA0">
          <w:rPr>
            <w:rFonts w:ascii="Times New Roman" w:eastAsia="Times New Roman" w:hAnsi="Times New Roman" w:cs="Times New Roman"/>
            <w:i/>
            <w:iCs/>
            <w:color w:val="0000FF"/>
            <w:sz w:val="24"/>
            <w:szCs w:val="24"/>
            <w:u w:val="single"/>
            <w:lang w:val="uk-UA" w:eastAsia="ru-RU"/>
          </w:rPr>
          <w:t>№ 1281 від 16.10.2020</w:t>
        </w:r>
      </w:hyperlink>
      <w:r w:rsidRPr="00A83CA0">
        <w:rPr>
          <w:rFonts w:ascii="Times New Roman" w:eastAsia="Times New Roman" w:hAnsi="Times New Roman" w:cs="Times New Roman"/>
          <w:i/>
          <w:iCs/>
          <w:sz w:val="24"/>
          <w:szCs w:val="24"/>
          <w:lang w:val="uk-UA" w:eastAsia="ru-RU"/>
        </w:rPr>
        <w:t>}</w:t>
      </w:r>
    </w:p>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4" w:name="n5"/>
      <w:bookmarkEnd w:id="4"/>
      <w:r w:rsidRPr="00A83CA0">
        <w:rPr>
          <w:rFonts w:ascii="Times New Roman" w:eastAsia="Times New Roman" w:hAnsi="Times New Roman" w:cs="Times New Roman"/>
          <w:sz w:val="24"/>
          <w:szCs w:val="24"/>
          <w:lang w:val="uk-UA" w:eastAsia="ru-RU"/>
        </w:rPr>
        <w:t xml:space="preserve">На виконання </w:t>
      </w:r>
      <w:hyperlink r:id="rId9" w:anchor="n13" w:tgtFrame="_blank" w:history="1">
        <w:r w:rsidRPr="00A83CA0">
          <w:rPr>
            <w:rFonts w:ascii="Times New Roman" w:eastAsia="Times New Roman" w:hAnsi="Times New Roman" w:cs="Times New Roman"/>
            <w:color w:val="0000FF"/>
            <w:sz w:val="24"/>
            <w:szCs w:val="24"/>
            <w:u w:val="single"/>
            <w:lang w:val="uk-UA" w:eastAsia="ru-RU"/>
          </w:rPr>
          <w:t>пункту 4</w:t>
        </w:r>
      </w:hyperlink>
      <w:r w:rsidRPr="00A83CA0">
        <w:rPr>
          <w:rFonts w:ascii="Times New Roman" w:eastAsia="Times New Roman" w:hAnsi="Times New Roman" w:cs="Times New Roman"/>
          <w:sz w:val="24"/>
          <w:szCs w:val="24"/>
          <w:lang w:val="uk-UA" w:eastAsia="ru-RU"/>
        </w:rPr>
        <w:t xml:space="preserve"> Порядку та умов надання субвенції з державного бюджету місцевим бюджетам на надання державної підтримки особам з особливими освітніми потребами, затвердженого постановою Кабінету Міністрів України від 14 лютого 2017 року № 88 (із змінами), НАКАЗУЮ:</w:t>
      </w:r>
    </w:p>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5" w:name="n6"/>
      <w:bookmarkEnd w:id="5"/>
      <w:r w:rsidRPr="00A83CA0">
        <w:rPr>
          <w:rFonts w:ascii="Times New Roman" w:eastAsia="Times New Roman" w:hAnsi="Times New Roman" w:cs="Times New Roman"/>
          <w:sz w:val="24"/>
          <w:szCs w:val="24"/>
          <w:lang w:val="uk-UA" w:eastAsia="ru-RU"/>
        </w:rPr>
        <w:t xml:space="preserve">1. Затвердити </w:t>
      </w:r>
      <w:hyperlink r:id="rId10" w:anchor="n13" w:history="1">
        <w:r w:rsidRPr="00A83CA0">
          <w:rPr>
            <w:rFonts w:ascii="Times New Roman" w:eastAsia="Times New Roman" w:hAnsi="Times New Roman" w:cs="Times New Roman"/>
            <w:color w:val="0000FF"/>
            <w:sz w:val="24"/>
            <w:szCs w:val="24"/>
            <w:u w:val="single"/>
            <w:lang w:val="uk-UA" w:eastAsia="ru-RU"/>
          </w:rPr>
          <w:t>Типовий перелік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w:t>
        </w:r>
      </w:hyperlink>
      <w:r w:rsidRPr="00A83CA0">
        <w:rPr>
          <w:rFonts w:ascii="Times New Roman" w:eastAsia="Times New Roman" w:hAnsi="Times New Roman" w:cs="Times New Roman"/>
          <w:sz w:val="24"/>
          <w:szCs w:val="24"/>
          <w:lang w:val="uk-UA" w:eastAsia="ru-RU"/>
        </w:rPr>
        <w:t>, що додається.</w:t>
      </w:r>
    </w:p>
    <w:p w:rsidR="00A83CA0" w:rsidRPr="00A83CA0" w:rsidRDefault="00A83CA0" w:rsidP="00A83CA0">
      <w:pPr>
        <w:spacing w:before="100" w:beforeAutospacing="1" w:after="100" w:afterAutospacing="1" w:line="240" w:lineRule="auto"/>
        <w:rPr>
          <w:rFonts w:ascii="Times New Roman" w:eastAsia="Times New Roman" w:hAnsi="Times New Roman" w:cs="Times New Roman"/>
          <w:i/>
          <w:iCs/>
          <w:sz w:val="24"/>
          <w:szCs w:val="24"/>
          <w:lang w:val="uk-UA" w:eastAsia="ru-RU"/>
        </w:rPr>
      </w:pPr>
      <w:bookmarkStart w:id="6" w:name="n19"/>
      <w:bookmarkEnd w:id="6"/>
      <w:r w:rsidRPr="00A83CA0">
        <w:rPr>
          <w:rFonts w:ascii="Times New Roman" w:eastAsia="Times New Roman" w:hAnsi="Times New Roman" w:cs="Times New Roman"/>
          <w:i/>
          <w:iCs/>
          <w:sz w:val="24"/>
          <w:szCs w:val="24"/>
          <w:lang w:val="uk-UA" w:eastAsia="ru-RU"/>
        </w:rPr>
        <w:t xml:space="preserve">{Пункт 1 в редакції Наказів Міністерства освіти і науки </w:t>
      </w:r>
      <w:hyperlink r:id="rId11" w:tgtFrame="_blank" w:history="1">
        <w:r w:rsidRPr="00A83CA0">
          <w:rPr>
            <w:rFonts w:ascii="Times New Roman" w:eastAsia="Times New Roman" w:hAnsi="Times New Roman" w:cs="Times New Roman"/>
            <w:i/>
            <w:iCs/>
            <w:color w:val="0000FF"/>
            <w:sz w:val="24"/>
            <w:szCs w:val="24"/>
            <w:u w:val="single"/>
            <w:lang w:val="uk-UA" w:eastAsia="ru-RU"/>
          </w:rPr>
          <w:t>№ 873 від 21.06.2019</w:t>
        </w:r>
      </w:hyperlink>
      <w:r w:rsidRPr="00A83CA0">
        <w:rPr>
          <w:rFonts w:ascii="Times New Roman" w:eastAsia="Times New Roman" w:hAnsi="Times New Roman" w:cs="Times New Roman"/>
          <w:i/>
          <w:iCs/>
          <w:sz w:val="24"/>
          <w:szCs w:val="24"/>
          <w:lang w:val="uk-UA" w:eastAsia="ru-RU"/>
        </w:rPr>
        <w:t xml:space="preserve">, </w:t>
      </w:r>
      <w:hyperlink r:id="rId12" w:anchor="n9" w:tgtFrame="_blank" w:history="1">
        <w:r w:rsidRPr="00A83CA0">
          <w:rPr>
            <w:rFonts w:ascii="Times New Roman" w:eastAsia="Times New Roman" w:hAnsi="Times New Roman" w:cs="Times New Roman"/>
            <w:i/>
            <w:iCs/>
            <w:color w:val="0000FF"/>
            <w:sz w:val="24"/>
            <w:szCs w:val="24"/>
            <w:u w:val="single"/>
            <w:lang w:val="uk-UA" w:eastAsia="ru-RU"/>
          </w:rPr>
          <w:t>№ 1281 від 16.10.2020</w:t>
        </w:r>
      </w:hyperlink>
      <w:r w:rsidRPr="00A83CA0">
        <w:rPr>
          <w:rFonts w:ascii="Times New Roman" w:eastAsia="Times New Roman" w:hAnsi="Times New Roman" w:cs="Times New Roman"/>
          <w:i/>
          <w:iCs/>
          <w:sz w:val="24"/>
          <w:szCs w:val="24"/>
          <w:lang w:val="uk-UA" w:eastAsia="ru-RU"/>
        </w:rPr>
        <w:t>}</w:t>
      </w:r>
    </w:p>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7" w:name="n7"/>
      <w:bookmarkEnd w:id="7"/>
      <w:r w:rsidRPr="00A83CA0">
        <w:rPr>
          <w:rFonts w:ascii="Times New Roman" w:eastAsia="Times New Roman" w:hAnsi="Times New Roman" w:cs="Times New Roman"/>
          <w:sz w:val="24"/>
          <w:szCs w:val="24"/>
          <w:lang w:val="uk-UA" w:eastAsia="ru-RU"/>
        </w:rPr>
        <w:t>2. Департаменту загальної середньої та дошкільної освіти (Кононенко Ю.Г.) забезпечити подання цього наказу на державну реєстрацію до Міністерства юстиції України у встановленому законодавством порядку.</w:t>
      </w:r>
    </w:p>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8" w:name="n8"/>
      <w:bookmarkEnd w:id="8"/>
      <w:r w:rsidRPr="00A83CA0">
        <w:rPr>
          <w:rFonts w:ascii="Times New Roman" w:eastAsia="Times New Roman" w:hAnsi="Times New Roman" w:cs="Times New Roman"/>
          <w:sz w:val="24"/>
          <w:szCs w:val="24"/>
          <w:lang w:val="uk-UA" w:eastAsia="ru-RU"/>
        </w:rPr>
        <w:t>3. Міністерству освіти Автономної Республіки Крим, департаментам (управлінням) освіти і науки обласних, Київської та Севастопольської міських державних адміністрацій забезпечити виконання цього наказу.</w:t>
      </w:r>
    </w:p>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9" w:name="n9"/>
      <w:bookmarkEnd w:id="9"/>
      <w:r w:rsidRPr="00A83CA0">
        <w:rPr>
          <w:rFonts w:ascii="Times New Roman" w:eastAsia="Times New Roman" w:hAnsi="Times New Roman" w:cs="Times New Roman"/>
          <w:sz w:val="24"/>
          <w:szCs w:val="24"/>
          <w:lang w:val="uk-UA" w:eastAsia="ru-RU"/>
        </w:rPr>
        <w:t>4. Цей наказ набирає чинності з дня його офіційного опублікування.</w:t>
      </w:r>
    </w:p>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0" w:name="n10"/>
      <w:bookmarkEnd w:id="10"/>
      <w:r w:rsidRPr="00A83CA0">
        <w:rPr>
          <w:rFonts w:ascii="Times New Roman" w:eastAsia="Times New Roman" w:hAnsi="Times New Roman" w:cs="Times New Roman"/>
          <w:sz w:val="24"/>
          <w:szCs w:val="24"/>
          <w:lang w:val="uk-UA" w:eastAsia="ru-RU"/>
        </w:rPr>
        <w:t>5. Контроль за виконанням цього наказу покласти на заступника Міністра Хобзея П.К.</w:t>
      </w:r>
    </w:p>
    <w:tbl>
      <w:tblPr>
        <w:tblW w:w="5000" w:type="pct"/>
        <w:tblCellMar>
          <w:left w:w="0" w:type="dxa"/>
          <w:right w:w="0" w:type="dxa"/>
        </w:tblCellMar>
        <w:tblLook w:val="04A0" w:firstRow="1" w:lastRow="0" w:firstColumn="1" w:lastColumn="0" w:noHBand="0" w:noVBand="1"/>
      </w:tblPr>
      <w:tblGrid>
        <w:gridCol w:w="3932"/>
        <w:gridCol w:w="5429"/>
      </w:tblGrid>
      <w:tr w:rsidR="00A83CA0" w:rsidRPr="00A83CA0" w:rsidTr="00A83CA0">
        <w:tc>
          <w:tcPr>
            <w:tcW w:w="2100" w:type="pct"/>
            <w:tcBorders>
              <w:top w:val="single" w:sz="2" w:space="0" w:color="auto"/>
              <w:left w:val="single" w:sz="2" w:space="0" w:color="auto"/>
              <w:bottom w:val="single" w:sz="2" w:space="0" w:color="auto"/>
              <w:right w:val="single" w:sz="2" w:space="0" w:color="auto"/>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bookmarkStart w:id="11" w:name="n11"/>
            <w:bookmarkEnd w:id="11"/>
            <w:r w:rsidRPr="00A83CA0">
              <w:rPr>
                <w:rFonts w:ascii="Times New Roman" w:eastAsia="Times New Roman" w:hAnsi="Times New Roman" w:cs="Times New Roman"/>
                <w:sz w:val="24"/>
                <w:szCs w:val="24"/>
                <w:lang w:eastAsia="ru-RU"/>
              </w:rPr>
              <w:t>Міністр</w:t>
            </w:r>
          </w:p>
        </w:tc>
        <w:tc>
          <w:tcPr>
            <w:tcW w:w="3500" w:type="pct"/>
            <w:tcBorders>
              <w:top w:val="single" w:sz="2" w:space="0" w:color="auto"/>
              <w:left w:val="single" w:sz="2" w:space="0" w:color="auto"/>
              <w:bottom w:val="single" w:sz="2" w:space="0" w:color="auto"/>
              <w:right w:val="single" w:sz="2" w:space="0" w:color="auto"/>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Л.М. Гриневич</w:t>
            </w:r>
          </w:p>
        </w:tc>
      </w:tr>
    </w:tbl>
    <w:p w:rsidR="00A83CA0" w:rsidRPr="00A83CA0" w:rsidRDefault="00A83CA0" w:rsidP="00A83CA0">
      <w:pPr>
        <w:spacing w:after="0"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val="uk-UA" w:eastAsia="ru-RU"/>
        </w:rPr>
        <w:pict>
          <v:rect id="_x0000_i1025" style="width:0;height:0" o:hralign="center" o:hrstd="t" o:hr="t" fillcolor="#a0a0a0" stroked="f"/>
        </w:pict>
      </w:r>
    </w:p>
    <w:tbl>
      <w:tblPr>
        <w:tblW w:w="5000" w:type="pct"/>
        <w:tblCellMar>
          <w:left w:w="0" w:type="dxa"/>
          <w:right w:w="0" w:type="dxa"/>
        </w:tblCellMar>
        <w:tblLook w:val="04A0" w:firstRow="1" w:lastRow="0" w:firstColumn="1" w:lastColumn="0" w:noHBand="0" w:noVBand="1"/>
      </w:tblPr>
      <w:tblGrid>
        <w:gridCol w:w="5617"/>
        <w:gridCol w:w="3744"/>
      </w:tblGrid>
      <w:tr w:rsidR="00A83CA0" w:rsidRPr="00A83CA0" w:rsidTr="00A83CA0">
        <w:tc>
          <w:tcPr>
            <w:tcW w:w="3000" w:type="pct"/>
            <w:tcBorders>
              <w:top w:val="single" w:sz="2" w:space="0" w:color="auto"/>
              <w:left w:val="single" w:sz="2" w:space="0" w:color="auto"/>
              <w:bottom w:val="single" w:sz="2" w:space="0" w:color="auto"/>
              <w:right w:val="single" w:sz="2" w:space="0" w:color="auto"/>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bookmarkStart w:id="12" w:name="n16"/>
            <w:bookmarkStart w:id="13" w:name="n12"/>
            <w:bookmarkEnd w:id="12"/>
            <w:bookmarkEnd w:id="13"/>
          </w:p>
        </w:tc>
        <w:tc>
          <w:tcPr>
            <w:tcW w:w="2000" w:type="pct"/>
            <w:tcBorders>
              <w:top w:val="single" w:sz="2" w:space="0" w:color="auto"/>
              <w:left w:val="single" w:sz="2" w:space="0" w:color="auto"/>
              <w:bottom w:val="single" w:sz="2" w:space="0" w:color="auto"/>
              <w:right w:val="single" w:sz="2" w:space="0" w:color="auto"/>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ЗАТВЕРДЖЕНО </w:t>
            </w:r>
            <w:r w:rsidRPr="00A83CA0">
              <w:rPr>
                <w:rFonts w:ascii="Times New Roman" w:eastAsia="Times New Roman" w:hAnsi="Times New Roman" w:cs="Times New Roman"/>
                <w:sz w:val="24"/>
                <w:szCs w:val="24"/>
                <w:lang w:eastAsia="ru-RU"/>
              </w:rPr>
              <w:br/>
              <w:t xml:space="preserve">Наказ Міністерства освіти </w:t>
            </w:r>
            <w:r w:rsidRPr="00A83CA0">
              <w:rPr>
                <w:rFonts w:ascii="Times New Roman" w:eastAsia="Times New Roman" w:hAnsi="Times New Roman" w:cs="Times New Roman"/>
                <w:sz w:val="24"/>
                <w:szCs w:val="24"/>
                <w:lang w:eastAsia="ru-RU"/>
              </w:rPr>
              <w:br/>
              <w:t xml:space="preserve">і науки України </w:t>
            </w:r>
            <w:r w:rsidRPr="00A83CA0">
              <w:rPr>
                <w:rFonts w:ascii="Times New Roman" w:eastAsia="Times New Roman" w:hAnsi="Times New Roman" w:cs="Times New Roman"/>
                <w:sz w:val="24"/>
                <w:szCs w:val="24"/>
                <w:lang w:eastAsia="ru-RU"/>
              </w:rPr>
              <w:br/>
              <w:t>23.04.2018 № 414</w:t>
            </w:r>
          </w:p>
        </w:tc>
      </w:tr>
    </w:tbl>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4" w:name="n13"/>
      <w:bookmarkEnd w:id="14"/>
      <w:r w:rsidRPr="00A83CA0">
        <w:rPr>
          <w:rFonts w:ascii="Times New Roman" w:eastAsia="Times New Roman" w:hAnsi="Times New Roman" w:cs="Times New Roman"/>
          <w:sz w:val="24"/>
          <w:szCs w:val="24"/>
          <w:lang w:val="uk-UA" w:eastAsia="ru-RU"/>
        </w:rPr>
        <w:lastRenderedPageBreak/>
        <w:t xml:space="preserve">ТИПОВИЙ ПЕРЕЛІК </w:t>
      </w:r>
      <w:r w:rsidRPr="00A83CA0">
        <w:rPr>
          <w:rFonts w:ascii="Times New Roman" w:eastAsia="Times New Roman" w:hAnsi="Times New Roman" w:cs="Times New Roman"/>
          <w:sz w:val="24"/>
          <w:szCs w:val="24"/>
          <w:lang w:val="uk-UA" w:eastAsia="ru-RU"/>
        </w:rPr>
        <w:br/>
        <w:t>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w:t>
      </w:r>
    </w:p>
    <w:p w:rsidR="00A83CA0" w:rsidRPr="00A83CA0" w:rsidRDefault="00A83CA0" w:rsidP="00A83CA0">
      <w:pPr>
        <w:spacing w:before="100" w:beforeAutospacing="1" w:after="100" w:afterAutospacing="1" w:line="240" w:lineRule="auto"/>
        <w:rPr>
          <w:rFonts w:ascii="Times New Roman" w:eastAsia="Times New Roman" w:hAnsi="Times New Roman" w:cs="Times New Roman"/>
          <w:i/>
          <w:iCs/>
          <w:sz w:val="24"/>
          <w:szCs w:val="24"/>
          <w:lang w:val="uk-UA" w:eastAsia="ru-RU"/>
        </w:rPr>
      </w:pPr>
      <w:bookmarkStart w:id="15" w:name="n20"/>
      <w:bookmarkEnd w:id="15"/>
      <w:r w:rsidRPr="00A83CA0">
        <w:rPr>
          <w:rFonts w:ascii="Times New Roman" w:eastAsia="Times New Roman" w:hAnsi="Times New Roman" w:cs="Times New Roman"/>
          <w:i/>
          <w:iCs/>
          <w:sz w:val="24"/>
          <w:szCs w:val="24"/>
          <w:lang w:val="uk-UA" w:eastAsia="ru-RU"/>
        </w:rPr>
        <w:t xml:space="preserve">{Заголовок Переліку в редакції Наказів Міністерства освіти і науки </w:t>
      </w:r>
      <w:hyperlink r:id="rId13" w:tgtFrame="_blank" w:history="1">
        <w:r w:rsidRPr="00A83CA0">
          <w:rPr>
            <w:rFonts w:ascii="Times New Roman" w:eastAsia="Times New Roman" w:hAnsi="Times New Roman" w:cs="Times New Roman"/>
            <w:i/>
            <w:iCs/>
            <w:color w:val="0000FF"/>
            <w:sz w:val="24"/>
            <w:szCs w:val="24"/>
            <w:u w:val="single"/>
            <w:lang w:val="uk-UA" w:eastAsia="ru-RU"/>
          </w:rPr>
          <w:t>№ 873 від 21.06.2019</w:t>
        </w:r>
      </w:hyperlink>
      <w:r w:rsidRPr="00A83CA0">
        <w:rPr>
          <w:rFonts w:ascii="Times New Roman" w:eastAsia="Times New Roman" w:hAnsi="Times New Roman" w:cs="Times New Roman"/>
          <w:i/>
          <w:iCs/>
          <w:sz w:val="24"/>
          <w:szCs w:val="24"/>
          <w:lang w:val="uk-UA" w:eastAsia="ru-RU"/>
        </w:rPr>
        <w:t xml:space="preserve">, </w:t>
      </w:r>
      <w:hyperlink r:id="rId14" w:anchor="n21" w:tgtFrame="_blank" w:history="1">
        <w:r w:rsidRPr="00A83CA0">
          <w:rPr>
            <w:rFonts w:ascii="Times New Roman" w:eastAsia="Times New Roman" w:hAnsi="Times New Roman" w:cs="Times New Roman"/>
            <w:i/>
            <w:iCs/>
            <w:color w:val="0000FF"/>
            <w:sz w:val="24"/>
            <w:szCs w:val="24"/>
            <w:u w:val="single"/>
            <w:lang w:val="uk-UA" w:eastAsia="ru-RU"/>
          </w:rPr>
          <w:t>№ 1281 від 16.10.2020</w:t>
        </w:r>
      </w:hyperlink>
      <w:r w:rsidRPr="00A83CA0">
        <w:rPr>
          <w:rFonts w:ascii="Times New Roman" w:eastAsia="Times New Roman" w:hAnsi="Times New Roman" w:cs="Times New Roman"/>
          <w:i/>
          <w:iCs/>
          <w:sz w:val="24"/>
          <w:szCs w:val="24"/>
          <w:lang w:val="uk-UA" w:eastAsia="ru-RU"/>
        </w:rPr>
        <w:t>}</w:t>
      </w:r>
    </w:p>
    <w:p w:rsidR="00A83CA0" w:rsidRPr="00A83CA0" w:rsidRDefault="00A83CA0" w:rsidP="00A83CA0">
      <w:pPr>
        <w:spacing w:before="100" w:beforeAutospacing="1" w:after="100" w:afterAutospacing="1" w:line="240" w:lineRule="auto"/>
        <w:rPr>
          <w:rFonts w:ascii="Times New Roman" w:eastAsia="Times New Roman" w:hAnsi="Times New Roman" w:cs="Times New Roman"/>
          <w:i/>
          <w:iCs/>
          <w:sz w:val="24"/>
          <w:szCs w:val="24"/>
          <w:lang w:val="uk-UA" w:eastAsia="ru-RU"/>
        </w:rPr>
      </w:pPr>
      <w:bookmarkStart w:id="16" w:name="n22"/>
      <w:bookmarkEnd w:id="16"/>
      <w:r w:rsidRPr="00A83CA0">
        <w:rPr>
          <w:rFonts w:ascii="Times New Roman" w:eastAsia="Times New Roman" w:hAnsi="Times New Roman" w:cs="Times New Roman"/>
          <w:i/>
          <w:iCs/>
          <w:sz w:val="24"/>
          <w:szCs w:val="24"/>
          <w:lang w:val="uk-UA" w:eastAsia="ru-RU"/>
        </w:rPr>
        <w:t xml:space="preserve">{У тексті Типового переліку слово «дітей» в усіх відмінках замінено словом «осіб» у відповідних відмінках згідно з Наказом Міністерства освіти і науки </w:t>
      </w:r>
      <w:hyperlink r:id="rId15" w:tgtFrame="_blank" w:history="1">
        <w:r w:rsidRPr="00A83CA0">
          <w:rPr>
            <w:rFonts w:ascii="Times New Roman" w:eastAsia="Times New Roman" w:hAnsi="Times New Roman" w:cs="Times New Roman"/>
            <w:i/>
            <w:iCs/>
            <w:color w:val="0000FF"/>
            <w:sz w:val="24"/>
            <w:szCs w:val="24"/>
            <w:u w:val="single"/>
            <w:lang w:val="uk-UA" w:eastAsia="ru-RU"/>
          </w:rPr>
          <w:t>№ 873 від 21.06.2019</w:t>
        </w:r>
      </w:hyperlink>
      <w:r w:rsidRPr="00A83CA0">
        <w:rPr>
          <w:rFonts w:ascii="Times New Roman" w:eastAsia="Times New Roman" w:hAnsi="Times New Roman" w:cs="Times New Roman"/>
          <w:i/>
          <w:iCs/>
          <w:sz w:val="24"/>
          <w:szCs w:val="24"/>
          <w:lang w:val="uk-UA"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2440"/>
        <w:gridCol w:w="6945"/>
      </w:tblGrid>
      <w:tr w:rsidR="00A83CA0" w:rsidRPr="00A83CA0" w:rsidTr="00A83CA0">
        <w:tc>
          <w:tcPr>
            <w:tcW w:w="130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bookmarkStart w:id="17" w:name="n14"/>
            <w:bookmarkEnd w:id="17"/>
            <w:r w:rsidRPr="00A83CA0">
              <w:rPr>
                <w:rFonts w:ascii="Times New Roman" w:eastAsia="Times New Roman" w:hAnsi="Times New Roman" w:cs="Times New Roman"/>
                <w:sz w:val="24"/>
                <w:szCs w:val="24"/>
                <w:lang w:eastAsia="ru-RU"/>
              </w:rPr>
              <w:t>Назва засобу/обладнання</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Технічне завдання</w:t>
            </w:r>
          </w:p>
        </w:tc>
      </w:tr>
      <w:tr w:rsidR="00A83CA0" w:rsidRPr="00A83CA0" w:rsidTr="00A83CA0">
        <w:tc>
          <w:tcPr>
            <w:tcW w:w="130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1</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2</w:t>
            </w:r>
          </w:p>
        </w:tc>
      </w:tr>
      <w:tr w:rsidR="00A83CA0" w:rsidRPr="00A83CA0" w:rsidTr="00A83CA0">
        <w:tc>
          <w:tcPr>
            <w:tcW w:w="5000" w:type="pct"/>
            <w:gridSpan w:val="2"/>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I. Обладнання загального корекційного призначення</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1. Комп'ютерне обладнання</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 Комп'ютер стаціонарний: </w:t>
            </w:r>
            <w:r w:rsidRPr="00A83CA0">
              <w:rPr>
                <w:rFonts w:ascii="Times New Roman" w:eastAsia="Times New Roman" w:hAnsi="Times New Roman" w:cs="Times New Roman"/>
                <w:sz w:val="24"/>
                <w:szCs w:val="24"/>
                <w:lang w:eastAsia="ru-RU"/>
              </w:rPr>
              <w:br/>
              <w:t xml:space="preserve">відеомонітор: </w:t>
            </w:r>
            <w:r w:rsidRPr="00A83CA0">
              <w:rPr>
                <w:rFonts w:ascii="Times New Roman" w:eastAsia="Times New Roman" w:hAnsi="Times New Roman" w:cs="Times New Roman"/>
                <w:sz w:val="24"/>
                <w:szCs w:val="24"/>
                <w:lang w:eastAsia="ru-RU"/>
              </w:rPr>
              <w:br/>
              <w:t xml:space="preserve">діагональ від 21 дюйма - для стаціонарного комп'ютера; </w:t>
            </w:r>
            <w:r w:rsidRPr="00A83CA0">
              <w:rPr>
                <w:rFonts w:ascii="Times New Roman" w:eastAsia="Times New Roman" w:hAnsi="Times New Roman" w:cs="Times New Roman"/>
                <w:sz w:val="24"/>
                <w:szCs w:val="24"/>
                <w:lang w:eastAsia="ru-RU"/>
              </w:rPr>
              <w:br/>
              <w:t xml:space="preserve">мінімальна роздільна здатність - не менше ніж full HD; </w:t>
            </w:r>
            <w:r w:rsidRPr="00A83CA0">
              <w:rPr>
                <w:rFonts w:ascii="Times New Roman" w:eastAsia="Times New Roman" w:hAnsi="Times New Roman" w:cs="Times New Roman"/>
                <w:sz w:val="24"/>
                <w:szCs w:val="24"/>
                <w:lang w:eastAsia="ru-RU"/>
              </w:rPr>
              <w:br/>
              <w:t xml:space="preserve">накопичувач HDD або SSD; </w:t>
            </w:r>
            <w:r w:rsidRPr="00A83CA0">
              <w:rPr>
                <w:rFonts w:ascii="Times New Roman" w:eastAsia="Times New Roman" w:hAnsi="Times New Roman" w:cs="Times New Roman"/>
                <w:sz w:val="24"/>
                <w:szCs w:val="24"/>
                <w:lang w:eastAsia="ru-RU"/>
              </w:rPr>
              <w:br/>
              <w:t xml:space="preserve">веб-камера: </w:t>
            </w:r>
            <w:r w:rsidRPr="00A83CA0">
              <w:rPr>
                <w:rFonts w:ascii="Times New Roman" w:eastAsia="Times New Roman" w:hAnsi="Times New Roman" w:cs="Times New Roman"/>
                <w:sz w:val="24"/>
                <w:szCs w:val="24"/>
                <w:lang w:eastAsia="ru-RU"/>
              </w:rPr>
              <w:br/>
              <w:t xml:space="preserve">не менше ніж 1.3 Mpx; </w:t>
            </w:r>
            <w:r w:rsidRPr="00A83CA0">
              <w:rPr>
                <w:rFonts w:ascii="Times New Roman" w:eastAsia="Times New Roman" w:hAnsi="Times New Roman" w:cs="Times New Roman"/>
                <w:sz w:val="24"/>
                <w:szCs w:val="24"/>
                <w:lang w:eastAsia="ru-RU"/>
              </w:rPr>
              <w:br/>
              <w:t xml:space="preserve">звуковий адаптер: </w:t>
            </w:r>
            <w:r w:rsidRPr="00A83CA0">
              <w:rPr>
                <w:rFonts w:ascii="Times New Roman" w:eastAsia="Times New Roman" w:hAnsi="Times New Roman" w:cs="Times New Roman"/>
                <w:sz w:val="24"/>
                <w:szCs w:val="24"/>
                <w:lang w:eastAsia="ru-RU"/>
              </w:rPr>
              <w:br/>
              <w:t xml:space="preserve">мікрофон, акустична система - динаміки; </w:t>
            </w:r>
            <w:r w:rsidRPr="00A83CA0">
              <w:rPr>
                <w:rFonts w:ascii="Times New Roman" w:eastAsia="Times New Roman" w:hAnsi="Times New Roman" w:cs="Times New Roman"/>
                <w:sz w:val="24"/>
                <w:szCs w:val="24"/>
                <w:lang w:eastAsia="ru-RU"/>
              </w:rPr>
              <w:br/>
              <w:t xml:space="preserve">мережевий інтерфейс бездротової мережі: </w:t>
            </w:r>
            <w:r w:rsidRPr="00A83CA0">
              <w:rPr>
                <w:rFonts w:ascii="Times New Roman" w:eastAsia="Times New Roman" w:hAnsi="Times New Roman" w:cs="Times New Roman"/>
                <w:sz w:val="24"/>
                <w:szCs w:val="24"/>
                <w:lang w:eastAsia="ru-RU"/>
              </w:rPr>
              <w:br/>
              <w:t xml:space="preserve">з підтримкою стандартів IEEE: не гірше 802.11b/g/n; </w:t>
            </w:r>
            <w:r w:rsidRPr="00A83CA0">
              <w:rPr>
                <w:rFonts w:ascii="Times New Roman" w:eastAsia="Times New Roman" w:hAnsi="Times New Roman" w:cs="Times New Roman"/>
                <w:sz w:val="24"/>
                <w:szCs w:val="24"/>
                <w:lang w:eastAsia="ru-RU"/>
              </w:rPr>
              <w:br/>
              <w:t xml:space="preserve">мережевий адаптер Ethernet: </w:t>
            </w:r>
            <w:r w:rsidRPr="00A83CA0">
              <w:rPr>
                <w:rFonts w:ascii="Times New Roman" w:eastAsia="Times New Roman" w:hAnsi="Times New Roman" w:cs="Times New Roman"/>
                <w:sz w:val="24"/>
                <w:szCs w:val="24"/>
                <w:lang w:eastAsia="ru-RU"/>
              </w:rPr>
              <w:br/>
              <w:t xml:space="preserve">з підтримкою стандартів 100BASE-TX та 1000BASE-T (обов'язково для стаціонарного комп'ютера); </w:t>
            </w:r>
            <w:r w:rsidRPr="00A83CA0">
              <w:rPr>
                <w:rFonts w:ascii="Times New Roman" w:eastAsia="Times New Roman" w:hAnsi="Times New Roman" w:cs="Times New Roman"/>
                <w:sz w:val="24"/>
                <w:szCs w:val="24"/>
                <w:lang w:eastAsia="ru-RU"/>
              </w:rPr>
              <w:br/>
              <w:t xml:space="preserve">клавіатура: повнорозмірна, латинсько-кирилична з нанесеними контрастними літерами латинського та українського алфавітів; </w:t>
            </w:r>
            <w:r w:rsidRPr="00A83CA0">
              <w:rPr>
                <w:rFonts w:ascii="Times New Roman" w:eastAsia="Times New Roman" w:hAnsi="Times New Roman" w:cs="Times New Roman"/>
                <w:sz w:val="24"/>
                <w:szCs w:val="24"/>
                <w:lang w:eastAsia="ru-RU"/>
              </w:rPr>
              <w:br/>
              <w:t xml:space="preserve">маніпулятор типу "миша": </w:t>
            </w:r>
            <w:r w:rsidRPr="00A83CA0">
              <w:rPr>
                <w:rFonts w:ascii="Times New Roman" w:eastAsia="Times New Roman" w:hAnsi="Times New Roman" w:cs="Times New Roman"/>
                <w:sz w:val="24"/>
                <w:szCs w:val="24"/>
                <w:lang w:eastAsia="ru-RU"/>
              </w:rPr>
              <w:br/>
              <w:t>кількість кнопок - щонайменше 3: ліва, права, колесо-кнопка для скролінгу</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1.2. Портативний комп'ютер (ноутбук, планшетний ПК): </w:t>
            </w:r>
            <w:r w:rsidRPr="00A83CA0">
              <w:rPr>
                <w:rFonts w:ascii="Times New Roman" w:eastAsia="Times New Roman" w:hAnsi="Times New Roman" w:cs="Times New Roman"/>
                <w:sz w:val="24"/>
                <w:szCs w:val="24"/>
                <w:lang w:eastAsia="ru-RU"/>
              </w:rPr>
              <w:br/>
              <w:t xml:space="preserve">діагональ від 15 дюймів - для ноутбука, від 9 дюймів - для планшетного ПК; </w:t>
            </w:r>
            <w:r w:rsidRPr="00A83CA0">
              <w:rPr>
                <w:rFonts w:ascii="Times New Roman" w:eastAsia="Times New Roman" w:hAnsi="Times New Roman" w:cs="Times New Roman"/>
                <w:sz w:val="24"/>
                <w:szCs w:val="24"/>
                <w:lang w:eastAsia="ru-RU"/>
              </w:rPr>
              <w:br/>
              <w:t xml:space="preserve">процесор: </w:t>
            </w:r>
            <w:r w:rsidRPr="00A83CA0">
              <w:rPr>
                <w:rFonts w:ascii="Times New Roman" w:eastAsia="Times New Roman" w:hAnsi="Times New Roman" w:cs="Times New Roman"/>
                <w:sz w:val="24"/>
                <w:szCs w:val="24"/>
                <w:lang w:eastAsia="ru-RU"/>
              </w:rPr>
              <w:br/>
              <w:t xml:space="preserve">підтримка набору інструкцій ×86 - 64; </w:t>
            </w:r>
            <w:r w:rsidRPr="00A83CA0">
              <w:rPr>
                <w:rFonts w:ascii="Times New Roman" w:eastAsia="Times New Roman" w:hAnsi="Times New Roman" w:cs="Times New Roman"/>
                <w:sz w:val="24"/>
                <w:szCs w:val="24"/>
                <w:lang w:eastAsia="ru-RU"/>
              </w:rPr>
              <w:br/>
              <w:t xml:space="preserve">кількість фізичних обчислювальних ядер без використання технологій розподілу ресурсів між ядрами - не менше ніж 2; </w:t>
            </w:r>
            <w:r w:rsidRPr="00A83CA0">
              <w:rPr>
                <w:rFonts w:ascii="Times New Roman" w:eastAsia="Times New Roman" w:hAnsi="Times New Roman" w:cs="Times New Roman"/>
                <w:sz w:val="24"/>
                <w:szCs w:val="24"/>
                <w:lang w:eastAsia="ru-RU"/>
              </w:rPr>
              <w:br/>
              <w:t xml:space="preserve">тактова частота - не менше ніж 1,6 GHz; </w:t>
            </w:r>
            <w:r w:rsidRPr="00A83CA0">
              <w:rPr>
                <w:rFonts w:ascii="Times New Roman" w:eastAsia="Times New Roman" w:hAnsi="Times New Roman" w:cs="Times New Roman"/>
                <w:sz w:val="24"/>
                <w:szCs w:val="24"/>
                <w:lang w:eastAsia="ru-RU"/>
              </w:rPr>
              <w:br/>
              <w:t xml:space="preserve">корпус: </w:t>
            </w:r>
            <w:r w:rsidRPr="00A83CA0">
              <w:rPr>
                <w:rFonts w:ascii="Times New Roman" w:eastAsia="Times New Roman" w:hAnsi="Times New Roman" w:cs="Times New Roman"/>
                <w:sz w:val="24"/>
                <w:szCs w:val="24"/>
                <w:lang w:eastAsia="ru-RU"/>
              </w:rPr>
              <w:br/>
              <w:t xml:space="preserve">форм-фактор - мобільний комп'ютер з клавіатурою (ноутбук); </w:t>
            </w:r>
            <w:r w:rsidRPr="00A83CA0">
              <w:rPr>
                <w:rFonts w:ascii="Times New Roman" w:eastAsia="Times New Roman" w:hAnsi="Times New Roman" w:cs="Times New Roman"/>
                <w:sz w:val="24"/>
                <w:szCs w:val="24"/>
                <w:lang w:eastAsia="ru-RU"/>
              </w:rPr>
              <w:br/>
              <w:t xml:space="preserve">оперативна пам'ять: </w:t>
            </w:r>
            <w:r w:rsidRPr="00A83CA0">
              <w:rPr>
                <w:rFonts w:ascii="Times New Roman" w:eastAsia="Times New Roman" w:hAnsi="Times New Roman" w:cs="Times New Roman"/>
                <w:sz w:val="24"/>
                <w:szCs w:val="24"/>
                <w:lang w:eastAsia="ru-RU"/>
              </w:rPr>
              <w:br/>
              <w:t xml:space="preserve">об'єм пам'яті - не менше ніж 8 GB для вчителя та не менше ніж 4 GB для учня; </w:t>
            </w:r>
            <w:r w:rsidRPr="00A83CA0">
              <w:rPr>
                <w:rFonts w:ascii="Times New Roman" w:eastAsia="Times New Roman" w:hAnsi="Times New Roman" w:cs="Times New Roman"/>
                <w:sz w:val="24"/>
                <w:szCs w:val="24"/>
                <w:lang w:eastAsia="ru-RU"/>
              </w:rPr>
              <w:br/>
              <w:t xml:space="preserve">тип пам'яті - не нижче ніж DDR3 SDRAM; </w:t>
            </w:r>
            <w:r w:rsidRPr="00A83CA0">
              <w:rPr>
                <w:rFonts w:ascii="Times New Roman" w:eastAsia="Times New Roman" w:hAnsi="Times New Roman" w:cs="Times New Roman"/>
                <w:sz w:val="24"/>
                <w:szCs w:val="24"/>
                <w:lang w:eastAsia="ru-RU"/>
              </w:rPr>
              <w:br/>
              <w:t xml:space="preserve">батарея: </w:t>
            </w:r>
            <w:r w:rsidRPr="00A83CA0">
              <w:rPr>
                <w:rFonts w:ascii="Times New Roman" w:eastAsia="Times New Roman" w:hAnsi="Times New Roman" w:cs="Times New Roman"/>
                <w:sz w:val="24"/>
                <w:szCs w:val="24"/>
                <w:lang w:eastAsia="ru-RU"/>
              </w:rPr>
              <w:br/>
              <w:t xml:space="preserve">ємність - не менше ніж 4000 mAh або не менше 4 годин автономної роботи; </w:t>
            </w:r>
            <w:r w:rsidRPr="00A83CA0">
              <w:rPr>
                <w:rFonts w:ascii="Times New Roman" w:eastAsia="Times New Roman" w:hAnsi="Times New Roman" w:cs="Times New Roman"/>
                <w:sz w:val="24"/>
                <w:szCs w:val="24"/>
                <w:lang w:eastAsia="ru-RU"/>
              </w:rPr>
              <w:br/>
              <w:t xml:space="preserve">відеомонітор: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 xml:space="preserve">інтегрований з корпусом; </w:t>
            </w:r>
            <w:r w:rsidRPr="00A83CA0">
              <w:rPr>
                <w:rFonts w:ascii="Times New Roman" w:eastAsia="Times New Roman" w:hAnsi="Times New Roman" w:cs="Times New Roman"/>
                <w:sz w:val="24"/>
                <w:szCs w:val="24"/>
                <w:lang w:eastAsia="ru-RU"/>
              </w:rPr>
              <w:br/>
              <w:t xml:space="preserve">діагональ - не менше ніж 15,6" для учня та не менше 17" для вчителя, широкоформатний TFT або LCD, 16:9, максимальна роздільна здатність - не менше ніж 1366 × 768; </w:t>
            </w:r>
            <w:r w:rsidRPr="00A83CA0">
              <w:rPr>
                <w:rFonts w:ascii="Times New Roman" w:eastAsia="Times New Roman" w:hAnsi="Times New Roman" w:cs="Times New Roman"/>
                <w:sz w:val="24"/>
                <w:szCs w:val="24"/>
                <w:lang w:eastAsia="ru-RU"/>
              </w:rPr>
              <w:br/>
              <w:t xml:space="preserve">технологія - LCD IPS, кольоровий дисплей на активній матриці; </w:t>
            </w:r>
            <w:r w:rsidRPr="00A83CA0">
              <w:rPr>
                <w:rFonts w:ascii="Times New Roman" w:eastAsia="Times New Roman" w:hAnsi="Times New Roman" w:cs="Times New Roman"/>
                <w:sz w:val="24"/>
                <w:szCs w:val="24"/>
                <w:lang w:eastAsia="ru-RU"/>
              </w:rPr>
              <w:br/>
              <w:t xml:space="preserve">накопичувач HDD або SSD; </w:t>
            </w:r>
            <w:r w:rsidRPr="00A83CA0">
              <w:rPr>
                <w:rFonts w:ascii="Times New Roman" w:eastAsia="Times New Roman" w:hAnsi="Times New Roman" w:cs="Times New Roman"/>
                <w:sz w:val="24"/>
                <w:szCs w:val="24"/>
                <w:lang w:eastAsia="ru-RU"/>
              </w:rPr>
              <w:br/>
              <w:t xml:space="preserve">графічний адаптер: </w:t>
            </w:r>
            <w:r w:rsidRPr="00A83CA0">
              <w:rPr>
                <w:rFonts w:ascii="Times New Roman" w:eastAsia="Times New Roman" w:hAnsi="Times New Roman" w:cs="Times New Roman"/>
                <w:sz w:val="24"/>
                <w:szCs w:val="24"/>
                <w:lang w:eastAsia="ru-RU"/>
              </w:rPr>
              <w:br/>
              <w:t xml:space="preserve">дискретний або інтегрований; </w:t>
            </w:r>
            <w:r w:rsidRPr="00A83CA0">
              <w:rPr>
                <w:rFonts w:ascii="Times New Roman" w:eastAsia="Times New Roman" w:hAnsi="Times New Roman" w:cs="Times New Roman"/>
                <w:sz w:val="24"/>
                <w:szCs w:val="24"/>
                <w:lang w:eastAsia="ru-RU"/>
              </w:rPr>
              <w:br/>
              <w:t xml:space="preserve">апаратна підтримка DirectX - не нижче версії 11.Х (де Х - цифра від 0 до 9); </w:t>
            </w:r>
            <w:r w:rsidRPr="00A83CA0">
              <w:rPr>
                <w:rFonts w:ascii="Times New Roman" w:eastAsia="Times New Roman" w:hAnsi="Times New Roman" w:cs="Times New Roman"/>
                <w:sz w:val="24"/>
                <w:szCs w:val="24"/>
                <w:lang w:eastAsia="ru-RU"/>
              </w:rPr>
              <w:br/>
              <w:t xml:space="preserve">апаратна підтримка OpenGL - не нижче версії 4.Х (де Х - цифра від 0 до 9); </w:t>
            </w:r>
            <w:r w:rsidRPr="00A83CA0">
              <w:rPr>
                <w:rFonts w:ascii="Times New Roman" w:eastAsia="Times New Roman" w:hAnsi="Times New Roman" w:cs="Times New Roman"/>
                <w:sz w:val="24"/>
                <w:szCs w:val="24"/>
                <w:lang w:eastAsia="ru-RU"/>
              </w:rPr>
              <w:br/>
              <w:t xml:space="preserve">веб-камера (за наявності): </w:t>
            </w:r>
            <w:r w:rsidRPr="00A83CA0">
              <w:rPr>
                <w:rFonts w:ascii="Times New Roman" w:eastAsia="Times New Roman" w:hAnsi="Times New Roman" w:cs="Times New Roman"/>
                <w:sz w:val="24"/>
                <w:szCs w:val="24"/>
                <w:lang w:eastAsia="ru-RU"/>
              </w:rPr>
              <w:br/>
              <w:t xml:space="preserve">інтегрована у корпус; </w:t>
            </w:r>
            <w:r w:rsidRPr="00A83CA0">
              <w:rPr>
                <w:rFonts w:ascii="Times New Roman" w:eastAsia="Times New Roman" w:hAnsi="Times New Roman" w:cs="Times New Roman"/>
                <w:sz w:val="24"/>
                <w:szCs w:val="24"/>
                <w:lang w:eastAsia="ru-RU"/>
              </w:rPr>
              <w:br/>
              <w:t xml:space="preserve">не менше 3 Mpx; </w:t>
            </w:r>
            <w:r w:rsidRPr="00A83CA0">
              <w:rPr>
                <w:rFonts w:ascii="Times New Roman" w:eastAsia="Times New Roman" w:hAnsi="Times New Roman" w:cs="Times New Roman"/>
                <w:sz w:val="24"/>
                <w:szCs w:val="24"/>
                <w:lang w:eastAsia="ru-RU"/>
              </w:rPr>
              <w:br/>
              <w:t xml:space="preserve">роздільна здатність відео - не нижче HD (1280 × 720); </w:t>
            </w:r>
            <w:r w:rsidRPr="00A83CA0">
              <w:rPr>
                <w:rFonts w:ascii="Times New Roman" w:eastAsia="Times New Roman" w:hAnsi="Times New Roman" w:cs="Times New Roman"/>
                <w:sz w:val="24"/>
                <w:szCs w:val="24"/>
                <w:lang w:eastAsia="ru-RU"/>
              </w:rPr>
              <w:br/>
              <w:t xml:space="preserve">звуковий адаптер: </w:t>
            </w:r>
            <w:r w:rsidRPr="00A83CA0">
              <w:rPr>
                <w:rFonts w:ascii="Times New Roman" w:eastAsia="Times New Roman" w:hAnsi="Times New Roman" w:cs="Times New Roman"/>
                <w:sz w:val="24"/>
                <w:szCs w:val="24"/>
                <w:lang w:eastAsia="ru-RU"/>
              </w:rPr>
              <w:br/>
              <w:t xml:space="preserve">інтегрований; </w:t>
            </w:r>
            <w:r w:rsidRPr="00A83CA0">
              <w:rPr>
                <w:rFonts w:ascii="Times New Roman" w:eastAsia="Times New Roman" w:hAnsi="Times New Roman" w:cs="Times New Roman"/>
                <w:sz w:val="24"/>
                <w:szCs w:val="24"/>
                <w:lang w:eastAsia="ru-RU"/>
              </w:rPr>
              <w:br/>
              <w:t xml:space="preserve">інтегровані мікрофон (за наявності) та динаміки; </w:t>
            </w:r>
            <w:r w:rsidRPr="00A83CA0">
              <w:rPr>
                <w:rFonts w:ascii="Times New Roman" w:eastAsia="Times New Roman" w:hAnsi="Times New Roman" w:cs="Times New Roman"/>
                <w:sz w:val="24"/>
                <w:szCs w:val="24"/>
                <w:lang w:eastAsia="ru-RU"/>
              </w:rPr>
              <w:br/>
              <w:t xml:space="preserve">мережевий інтерфейс бездротової мережі: </w:t>
            </w:r>
            <w:r w:rsidRPr="00A83CA0">
              <w:rPr>
                <w:rFonts w:ascii="Times New Roman" w:eastAsia="Times New Roman" w:hAnsi="Times New Roman" w:cs="Times New Roman"/>
                <w:sz w:val="24"/>
                <w:szCs w:val="24"/>
                <w:lang w:eastAsia="ru-RU"/>
              </w:rPr>
              <w:br/>
              <w:t xml:space="preserve">інтегрований; </w:t>
            </w:r>
            <w:r w:rsidRPr="00A83CA0">
              <w:rPr>
                <w:rFonts w:ascii="Times New Roman" w:eastAsia="Times New Roman" w:hAnsi="Times New Roman" w:cs="Times New Roman"/>
                <w:sz w:val="24"/>
                <w:szCs w:val="24"/>
                <w:lang w:eastAsia="ru-RU"/>
              </w:rPr>
              <w:br/>
              <w:t xml:space="preserve">з підтримкою стандартів IEEE: не гірше 802.11b/g/n; </w:t>
            </w:r>
            <w:r w:rsidRPr="00A83CA0">
              <w:rPr>
                <w:rFonts w:ascii="Times New Roman" w:eastAsia="Times New Roman" w:hAnsi="Times New Roman" w:cs="Times New Roman"/>
                <w:sz w:val="24"/>
                <w:szCs w:val="24"/>
                <w:lang w:eastAsia="ru-RU"/>
              </w:rPr>
              <w:br/>
              <w:t xml:space="preserve">мережевий адаптер Ethernet: </w:t>
            </w:r>
            <w:r w:rsidRPr="00A83CA0">
              <w:rPr>
                <w:rFonts w:ascii="Times New Roman" w:eastAsia="Times New Roman" w:hAnsi="Times New Roman" w:cs="Times New Roman"/>
                <w:sz w:val="24"/>
                <w:szCs w:val="24"/>
                <w:lang w:eastAsia="ru-RU"/>
              </w:rPr>
              <w:br/>
              <w:t xml:space="preserve">інтегрований; </w:t>
            </w:r>
            <w:r w:rsidRPr="00A83CA0">
              <w:rPr>
                <w:rFonts w:ascii="Times New Roman" w:eastAsia="Times New Roman" w:hAnsi="Times New Roman" w:cs="Times New Roman"/>
                <w:sz w:val="24"/>
                <w:szCs w:val="24"/>
                <w:lang w:eastAsia="ru-RU"/>
              </w:rPr>
              <w:br/>
              <w:t xml:space="preserve">з підтримкою стандартів 100BASE-TX та 1000BASE-T; </w:t>
            </w:r>
            <w:r w:rsidRPr="00A83CA0">
              <w:rPr>
                <w:rFonts w:ascii="Times New Roman" w:eastAsia="Times New Roman" w:hAnsi="Times New Roman" w:cs="Times New Roman"/>
                <w:sz w:val="24"/>
                <w:szCs w:val="24"/>
                <w:lang w:eastAsia="ru-RU"/>
              </w:rPr>
              <w:br/>
              <w:t xml:space="preserve">зовнішні інтерфейси: </w:t>
            </w:r>
            <w:r w:rsidRPr="00A83CA0">
              <w:rPr>
                <w:rFonts w:ascii="Times New Roman" w:eastAsia="Times New Roman" w:hAnsi="Times New Roman" w:cs="Times New Roman"/>
                <w:sz w:val="24"/>
                <w:szCs w:val="24"/>
                <w:lang w:eastAsia="ru-RU"/>
              </w:rPr>
              <w:br/>
              <w:t xml:space="preserve">не менше ніж 2 порти USB 2.0; </w:t>
            </w:r>
            <w:r w:rsidRPr="00A83CA0">
              <w:rPr>
                <w:rFonts w:ascii="Times New Roman" w:eastAsia="Times New Roman" w:hAnsi="Times New Roman" w:cs="Times New Roman"/>
                <w:sz w:val="24"/>
                <w:szCs w:val="24"/>
                <w:lang w:eastAsia="ru-RU"/>
              </w:rPr>
              <w:br/>
              <w:t xml:space="preserve">не менше ніж 1 порт USB 3.0; </w:t>
            </w:r>
            <w:r w:rsidRPr="00A83CA0">
              <w:rPr>
                <w:rFonts w:ascii="Times New Roman" w:eastAsia="Times New Roman" w:hAnsi="Times New Roman" w:cs="Times New Roman"/>
                <w:sz w:val="24"/>
                <w:szCs w:val="24"/>
                <w:lang w:eastAsia="ru-RU"/>
              </w:rPr>
              <w:br/>
              <w:t xml:space="preserve">не менше ніж 1 Ethernet-порт (RJ-45) при використанні дротової мережі в класі; </w:t>
            </w:r>
            <w:r w:rsidRPr="00A83CA0">
              <w:rPr>
                <w:rFonts w:ascii="Times New Roman" w:eastAsia="Times New Roman" w:hAnsi="Times New Roman" w:cs="Times New Roman"/>
                <w:sz w:val="24"/>
                <w:szCs w:val="24"/>
                <w:lang w:eastAsia="ru-RU"/>
              </w:rPr>
              <w:br/>
              <w:t xml:space="preserve">не менше ніж 1 порт VGA, або DVI, або HDMI; </w:t>
            </w:r>
            <w:r w:rsidRPr="00A83CA0">
              <w:rPr>
                <w:rFonts w:ascii="Times New Roman" w:eastAsia="Times New Roman" w:hAnsi="Times New Roman" w:cs="Times New Roman"/>
                <w:sz w:val="24"/>
                <w:szCs w:val="24"/>
                <w:lang w:eastAsia="ru-RU"/>
              </w:rPr>
              <w:br/>
              <w:t xml:space="preserve">не менше ніж 1 порт для підключення гарнітури (роз'єм під штекер TRS 3.5 mm); </w:t>
            </w:r>
            <w:r w:rsidRPr="00A83CA0">
              <w:rPr>
                <w:rFonts w:ascii="Times New Roman" w:eastAsia="Times New Roman" w:hAnsi="Times New Roman" w:cs="Times New Roman"/>
                <w:sz w:val="24"/>
                <w:szCs w:val="24"/>
                <w:lang w:eastAsia="ru-RU"/>
              </w:rPr>
              <w:br/>
              <w:t xml:space="preserve">клавіатура: </w:t>
            </w:r>
            <w:r w:rsidRPr="00A83CA0">
              <w:rPr>
                <w:rFonts w:ascii="Times New Roman" w:eastAsia="Times New Roman" w:hAnsi="Times New Roman" w:cs="Times New Roman"/>
                <w:sz w:val="24"/>
                <w:szCs w:val="24"/>
                <w:lang w:eastAsia="ru-RU"/>
              </w:rPr>
              <w:br/>
              <w:t xml:space="preserve">повнорозмірна, інтегрована у корпус, латинсько-кирилична з нанесеними контрастними літерами латинського та українського алфавітів; </w:t>
            </w:r>
            <w:r w:rsidRPr="00A83CA0">
              <w:rPr>
                <w:rFonts w:ascii="Times New Roman" w:eastAsia="Times New Roman" w:hAnsi="Times New Roman" w:cs="Times New Roman"/>
                <w:sz w:val="24"/>
                <w:szCs w:val="24"/>
                <w:lang w:eastAsia="ru-RU"/>
              </w:rPr>
              <w:br/>
              <w:t xml:space="preserve">маніпулятор типу "миша": </w:t>
            </w:r>
            <w:r w:rsidRPr="00A83CA0">
              <w:rPr>
                <w:rFonts w:ascii="Times New Roman" w:eastAsia="Times New Roman" w:hAnsi="Times New Roman" w:cs="Times New Roman"/>
                <w:sz w:val="24"/>
                <w:szCs w:val="24"/>
                <w:lang w:eastAsia="ru-RU"/>
              </w:rPr>
              <w:br/>
              <w:t xml:space="preserve">технологія - оптична; </w:t>
            </w:r>
            <w:r w:rsidRPr="00A83CA0">
              <w:rPr>
                <w:rFonts w:ascii="Times New Roman" w:eastAsia="Times New Roman" w:hAnsi="Times New Roman" w:cs="Times New Roman"/>
                <w:sz w:val="24"/>
                <w:szCs w:val="24"/>
                <w:lang w:eastAsia="ru-RU"/>
              </w:rPr>
              <w:br/>
              <w:t xml:space="preserve">тип підключення - USB-інтерфейс; </w:t>
            </w:r>
            <w:r w:rsidRPr="00A83CA0">
              <w:rPr>
                <w:rFonts w:ascii="Times New Roman" w:eastAsia="Times New Roman" w:hAnsi="Times New Roman" w:cs="Times New Roman"/>
                <w:sz w:val="24"/>
                <w:szCs w:val="24"/>
                <w:lang w:eastAsia="ru-RU"/>
              </w:rPr>
              <w:br/>
              <w:t xml:space="preserve">кількість кнопок - щонайменше 3: ліва, права, колесо-кнопка для скролінгу; </w:t>
            </w:r>
            <w:r w:rsidRPr="00A83CA0">
              <w:rPr>
                <w:rFonts w:ascii="Times New Roman" w:eastAsia="Times New Roman" w:hAnsi="Times New Roman" w:cs="Times New Roman"/>
                <w:sz w:val="24"/>
                <w:szCs w:val="24"/>
                <w:lang w:eastAsia="ru-RU"/>
              </w:rPr>
              <w:br/>
              <w:t xml:space="preserve">альтернативна робоча станція зразка Desktop Sence View; </w:t>
            </w:r>
            <w:r w:rsidRPr="00A83CA0">
              <w:rPr>
                <w:rFonts w:ascii="Times New Roman" w:eastAsia="Times New Roman" w:hAnsi="Times New Roman" w:cs="Times New Roman"/>
                <w:sz w:val="24"/>
                <w:szCs w:val="24"/>
                <w:lang w:eastAsia="ru-RU"/>
              </w:rPr>
              <w:br/>
              <w:t xml:space="preserve">індукційні системи для підсилення звуку: </w:t>
            </w:r>
            <w:r w:rsidRPr="00A83CA0">
              <w:rPr>
                <w:rFonts w:ascii="Times New Roman" w:eastAsia="Times New Roman" w:hAnsi="Times New Roman" w:cs="Times New Roman"/>
                <w:sz w:val="24"/>
                <w:szCs w:val="24"/>
                <w:lang w:eastAsia="ru-RU"/>
              </w:rPr>
              <w:br/>
              <w:t xml:space="preserve">призначення - забезпечення комфортного звукопідсилення голосу або іншого аудіосигналу з мікрофона безпосередньо в слухові апарати або кохлеарні імпланти користувачів; </w:t>
            </w:r>
            <w:r w:rsidRPr="00A83CA0">
              <w:rPr>
                <w:rFonts w:ascii="Times New Roman" w:eastAsia="Times New Roman" w:hAnsi="Times New Roman" w:cs="Times New Roman"/>
                <w:sz w:val="24"/>
                <w:szCs w:val="24"/>
                <w:lang w:eastAsia="ru-RU"/>
              </w:rPr>
              <w:br/>
              <w:t xml:space="preserve">підсилювач для збільшення потужності: </w:t>
            </w:r>
            <w:r w:rsidRPr="00A83CA0">
              <w:rPr>
                <w:rFonts w:ascii="Times New Roman" w:eastAsia="Times New Roman" w:hAnsi="Times New Roman" w:cs="Times New Roman"/>
                <w:sz w:val="24"/>
                <w:szCs w:val="24"/>
                <w:lang w:eastAsia="ru-RU"/>
              </w:rPr>
              <w:br/>
              <w:t xml:space="preserve">призначення - забезпечення перетворення електричного сигналу невеликої потужності в більш потужний; </w:t>
            </w:r>
            <w:r w:rsidRPr="00A83CA0">
              <w:rPr>
                <w:rFonts w:ascii="Times New Roman" w:eastAsia="Times New Roman" w:hAnsi="Times New Roman" w:cs="Times New Roman"/>
                <w:sz w:val="24"/>
                <w:szCs w:val="24"/>
                <w:lang w:eastAsia="ru-RU"/>
              </w:rPr>
              <w:br/>
              <w:t xml:space="preserve">навушники з кістковою провідністю "Whisper pro": </w:t>
            </w:r>
            <w:r w:rsidRPr="00A83CA0">
              <w:rPr>
                <w:rFonts w:ascii="Times New Roman" w:eastAsia="Times New Roman" w:hAnsi="Times New Roman" w:cs="Times New Roman"/>
                <w:sz w:val="24"/>
                <w:szCs w:val="24"/>
                <w:lang w:eastAsia="ru-RU"/>
              </w:rPr>
              <w:br/>
              <w:t>призначення - забезпечення стереофонічної якості звуку</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{Підпункт 1.3 пункту 1 розділу I виключено на підставі Наказу Міністерства освіти і науки </w:t>
            </w:r>
            <w:hyperlink r:id="rId16" w:anchor="n25" w:tgtFrame="_blank" w:history="1">
              <w:r w:rsidRPr="00A83CA0">
                <w:rPr>
                  <w:rFonts w:ascii="Times New Roman" w:eastAsia="Times New Roman" w:hAnsi="Times New Roman" w:cs="Times New Roman"/>
                  <w:color w:val="0000FF"/>
                  <w:sz w:val="24"/>
                  <w:szCs w:val="24"/>
                  <w:u w:val="single"/>
                  <w:lang w:eastAsia="ru-RU"/>
                </w:rPr>
                <w:t>№ 1281 від 16.10.2020</w:t>
              </w:r>
            </w:hyperlink>
            <w:r w:rsidRPr="00A83CA0">
              <w:rPr>
                <w:rFonts w:ascii="Times New Roman" w:eastAsia="Times New Roman" w:hAnsi="Times New Roman" w:cs="Times New Roman"/>
                <w:sz w:val="24"/>
                <w:szCs w:val="24"/>
                <w:lang w:eastAsia="ru-RU"/>
              </w:rPr>
              <w:t>}</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1.3. Основне преінстальоване програмне забезпечення персонального комп'ютера (ноутбука, планшетного ПК) вчителя форм-фактора: </w:t>
            </w:r>
            <w:r w:rsidRPr="00A83CA0">
              <w:rPr>
                <w:rFonts w:ascii="Times New Roman" w:eastAsia="Times New Roman" w:hAnsi="Times New Roman" w:cs="Times New Roman"/>
                <w:sz w:val="24"/>
                <w:szCs w:val="24"/>
                <w:lang w:eastAsia="ru-RU"/>
              </w:rPr>
              <w:br/>
              <w:t xml:space="preserve">операційна система: </w:t>
            </w:r>
            <w:r w:rsidRPr="00A83CA0">
              <w:rPr>
                <w:rFonts w:ascii="Times New Roman" w:eastAsia="Times New Roman" w:hAnsi="Times New Roman" w:cs="Times New Roman"/>
                <w:sz w:val="24"/>
                <w:szCs w:val="24"/>
                <w:lang w:eastAsia="ru-RU"/>
              </w:rPr>
              <w:br/>
              <w:t xml:space="preserve">попередньо встановлена операційна система на основі ліцензій вільного поширення або пропрієтарна з підтримкою роботи у локальній обчислювальній мережі з доменною організацією з україномовним інтерфейсом; </w:t>
            </w:r>
            <w:r w:rsidRPr="00A83CA0">
              <w:rPr>
                <w:rFonts w:ascii="Times New Roman" w:eastAsia="Times New Roman" w:hAnsi="Times New Roman" w:cs="Times New Roman"/>
                <w:sz w:val="24"/>
                <w:szCs w:val="24"/>
                <w:lang w:eastAsia="ru-RU"/>
              </w:rPr>
              <w:br/>
              <w:t xml:space="preserve">наявність україномовної підтримки від виробника на території України; </w:t>
            </w:r>
            <w:r w:rsidRPr="00A83CA0">
              <w:rPr>
                <w:rFonts w:ascii="Times New Roman" w:eastAsia="Times New Roman" w:hAnsi="Times New Roman" w:cs="Times New Roman"/>
                <w:sz w:val="24"/>
                <w:szCs w:val="24"/>
                <w:lang w:eastAsia="ru-RU"/>
              </w:rPr>
              <w:br/>
              <w:t xml:space="preserve">повноцінна підтримка роботи користувачів з особливими потребами; </w:t>
            </w:r>
            <w:r w:rsidRPr="00A83CA0">
              <w:rPr>
                <w:rFonts w:ascii="Times New Roman" w:eastAsia="Times New Roman" w:hAnsi="Times New Roman" w:cs="Times New Roman"/>
                <w:sz w:val="24"/>
                <w:szCs w:val="24"/>
                <w:lang w:eastAsia="ru-RU"/>
              </w:rPr>
              <w:br/>
              <w:t xml:space="preserve">безкоштовне оновлення на весь період функціонування, але не менше 5 років; </w:t>
            </w:r>
            <w:r w:rsidRPr="00A83CA0">
              <w:rPr>
                <w:rFonts w:ascii="Times New Roman" w:eastAsia="Times New Roman" w:hAnsi="Times New Roman" w:cs="Times New Roman"/>
                <w:sz w:val="24"/>
                <w:szCs w:val="24"/>
                <w:lang w:eastAsia="ru-RU"/>
              </w:rPr>
              <w:br/>
              <w:t xml:space="preserve">можливість динамічного оновлення дистанційно; </w:t>
            </w:r>
            <w:r w:rsidRPr="00A83CA0">
              <w:rPr>
                <w:rFonts w:ascii="Times New Roman" w:eastAsia="Times New Roman" w:hAnsi="Times New Roman" w:cs="Times New Roman"/>
                <w:sz w:val="24"/>
                <w:szCs w:val="24"/>
                <w:lang w:eastAsia="ru-RU"/>
              </w:rPr>
              <w:br/>
              <w:t xml:space="preserve">наявність дистанційного робочого столу; </w:t>
            </w:r>
            <w:r w:rsidRPr="00A83CA0">
              <w:rPr>
                <w:rFonts w:ascii="Times New Roman" w:eastAsia="Times New Roman" w:hAnsi="Times New Roman" w:cs="Times New Roman"/>
                <w:sz w:val="24"/>
                <w:szCs w:val="24"/>
                <w:lang w:eastAsia="ru-RU"/>
              </w:rPr>
              <w:br/>
              <w:t xml:space="preserve">пакет програмних засобів офісного призначення: </w:t>
            </w:r>
            <w:r w:rsidRPr="00A83CA0">
              <w:rPr>
                <w:rFonts w:ascii="Times New Roman" w:eastAsia="Times New Roman" w:hAnsi="Times New Roman" w:cs="Times New Roman"/>
                <w:sz w:val="24"/>
                <w:szCs w:val="24"/>
                <w:lang w:eastAsia="ru-RU"/>
              </w:rPr>
              <w:br/>
              <w:t xml:space="preserve">преінстальований ліцензійний пакет офісного програмного забезпечення на основі ліцензій вільного поширення або пропрієтарний з україномовним інтерфейсом, сумісний з обраною операційною системою; </w:t>
            </w:r>
            <w:r w:rsidRPr="00A83CA0">
              <w:rPr>
                <w:rFonts w:ascii="Times New Roman" w:eastAsia="Times New Roman" w:hAnsi="Times New Roman" w:cs="Times New Roman"/>
                <w:sz w:val="24"/>
                <w:szCs w:val="24"/>
                <w:lang w:eastAsia="ru-RU"/>
              </w:rPr>
              <w:br/>
              <w:t xml:space="preserve">наявність україномовної підтримки від виробника на території України; </w:t>
            </w:r>
            <w:r w:rsidRPr="00A83CA0">
              <w:rPr>
                <w:rFonts w:ascii="Times New Roman" w:eastAsia="Times New Roman" w:hAnsi="Times New Roman" w:cs="Times New Roman"/>
                <w:sz w:val="24"/>
                <w:szCs w:val="24"/>
                <w:lang w:eastAsia="ru-RU"/>
              </w:rPr>
              <w:br/>
              <w:t xml:space="preserve">підтримка роботи з найбільш розповсюдженими файловими форматами, а також вбудований додаток для роботи з електронною поштою; </w:t>
            </w:r>
            <w:r w:rsidRPr="00A83CA0">
              <w:rPr>
                <w:rFonts w:ascii="Times New Roman" w:eastAsia="Times New Roman" w:hAnsi="Times New Roman" w:cs="Times New Roman"/>
                <w:sz w:val="24"/>
                <w:szCs w:val="24"/>
                <w:lang w:eastAsia="ru-RU"/>
              </w:rPr>
              <w:br/>
              <w:t xml:space="preserve">набір преінстальованого програмного забезпечення: </w:t>
            </w:r>
            <w:r w:rsidRPr="00A83CA0">
              <w:rPr>
                <w:rFonts w:ascii="Times New Roman" w:eastAsia="Times New Roman" w:hAnsi="Times New Roman" w:cs="Times New Roman"/>
                <w:sz w:val="24"/>
                <w:szCs w:val="24"/>
                <w:lang w:eastAsia="ru-RU"/>
              </w:rPr>
              <w:br/>
              <w:t xml:space="preserve">програмний засіб для керування комп'ютерним класом з українською мовою інтерфейсу; </w:t>
            </w:r>
            <w:r w:rsidRPr="00A83CA0">
              <w:rPr>
                <w:rFonts w:ascii="Times New Roman" w:eastAsia="Times New Roman" w:hAnsi="Times New Roman" w:cs="Times New Roman"/>
                <w:sz w:val="24"/>
                <w:szCs w:val="24"/>
                <w:lang w:eastAsia="ru-RU"/>
              </w:rPr>
              <w:br/>
              <w:t xml:space="preserve">антивірусне програмне забезпечення (за необхідністю); </w:t>
            </w:r>
            <w:r w:rsidRPr="00A83CA0">
              <w:rPr>
                <w:rFonts w:ascii="Times New Roman" w:eastAsia="Times New Roman" w:hAnsi="Times New Roman" w:cs="Times New Roman"/>
                <w:sz w:val="24"/>
                <w:szCs w:val="24"/>
                <w:lang w:eastAsia="ru-RU"/>
              </w:rPr>
              <w:br/>
              <w:t>програмний засіб для роботи з електронною книгою (підручник, методичний посібник тощо) на основі ліцензій вільного поширення або пропрієтарний з україномовним інтерфейсом з технологією захисту авторських прав</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1.4. Багатофункціональний пристрій для друку, сканування, копіювання: </w:t>
            </w:r>
            <w:r w:rsidRPr="00A83CA0">
              <w:rPr>
                <w:rFonts w:ascii="Times New Roman" w:eastAsia="Times New Roman" w:hAnsi="Times New Roman" w:cs="Times New Roman"/>
                <w:sz w:val="24"/>
                <w:szCs w:val="24"/>
                <w:lang w:eastAsia="ru-RU"/>
              </w:rPr>
              <w:br/>
              <w:t xml:space="preserve">призначення - забезпечення друкування, сканування та копіювання матеріалів;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лазерне монохромне друкування формату А4 (чорно-білий або кольоровий) з роздільною здатністю від 600 dpi (точок на дюйм); </w:t>
            </w:r>
            <w:r w:rsidRPr="00A83CA0">
              <w:rPr>
                <w:rFonts w:ascii="Times New Roman" w:eastAsia="Times New Roman" w:hAnsi="Times New Roman" w:cs="Times New Roman"/>
                <w:sz w:val="24"/>
                <w:szCs w:val="24"/>
                <w:lang w:eastAsia="ru-RU"/>
              </w:rPr>
              <w:br/>
              <w:t>сканування формату А4 з роздільною здатністю - від 600 × 1200 dpi, з під'єднанням через інтерфейс USB</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1.4</w:t>
            </w:r>
            <w:r w:rsidRPr="00A83CA0">
              <w:rPr>
                <w:rFonts w:ascii="Times New Roman" w:eastAsia="Times New Roman" w:hAnsi="Times New Roman" w:cs="Times New Roman"/>
                <w:sz w:val="2"/>
                <w:szCs w:val="2"/>
                <w:lang w:eastAsia="ru-RU"/>
              </w:rPr>
              <w:t>-</w:t>
            </w:r>
            <w:r w:rsidRPr="00A83CA0">
              <w:rPr>
                <w:rFonts w:ascii="Times New Roman" w:eastAsia="Times New Roman" w:hAnsi="Times New Roman" w:cs="Times New Roman"/>
                <w:sz w:val="24"/>
                <w:szCs w:val="24"/>
                <w:lang w:eastAsia="ru-RU"/>
              </w:rPr>
              <w:t xml:space="preserve">1. Ламінатор формату А4 (216 ґ 303): </w:t>
            </w:r>
            <w:r w:rsidRPr="00A83CA0">
              <w:rPr>
                <w:rFonts w:ascii="Times New Roman" w:eastAsia="Times New Roman" w:hAnsi="Times New Roman" w:cs="Times New Roman"/>
                <w:sz w:val="24"/>
                <w:szCs w:val="24"/>
                <w:lang w:eastAsia="ru-RU"/>
              </w:rPr>
              <w:br/>
              <w:t>призначення - обробка друкованих матеріалів для їх тривалого використання</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1.4</w:t>
            </w:r>
            <w:r w:rsidRPr="00A83CA0">
              <w:rPr>
                <w:rFonts w:ascii="Times New Roman" w:eastAsia="Times New Roman" w:hAnsi="Times New Roman" w:cs="Times New Roman"/>
                <w:sz w:val="2"/>
                <w:szCs w:val="2"/>
                <w:lang w:eastAsia="ru-RU"/>
              </w:rPr>
              <w:t>-</w:t>
            </w:r>
            <w:r w:rsidRPr="00A83CA0">
              <w:rPr>
                <w:rFonts w:ascii="Times New Roman" w:eastAsia="Times New Roman" w:hAnsi="Times New Roman" w:cs="Times New Roman"/>
                <w:sz w:val="24"/>
                <w:szCs w:val="24"/>
                <w:lang w:eastAsia="ru-RU"/>
              </w:rPr>
              <w:t xml:space="preserve">2. Різак для паперу (А4): </w:t>
            </w:r>
            <w:r w:rsidRPr="00A83CA0">
              <w:rPr>
                <w:rFonts w:ascii="Times New Roman" w:eastAsia="Times New Roman" w:hAnsi="Times New Roman" w:cs="Times New Roman"/>
                <w:sz w:val="24"/>
                <w:szCs w:val="24"/>
                <w:lang w:eastAsia="ru-RU"/>
              </w:rPr>
              <w:br/>
              <w:t>призначення - підготовка навчальних роздаткових матеріалів</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1.5. Апаратно-програмний комп'ютерний тифлокомплекс із </w:t>
            </w:r>
            <w:r w:rsidRPr="00A83CA0">
              <w:rPr>
                <w:rFonts w:ascii="Times New Roman" w:eastAsia="Times New Roman" w:hAnsi="Times New Roman" w:cs="Times New Roman"/>
                <w:sz w:val="24"/>
                <w:szCs w:val="24"/>
                <w:lang w:eastAsia="ru-RU"/>
              </w:rPr>
              <w:lastRenderedPageBreak/>
              <w:t xml:space="preserve">синтезом мови (комп'ютерний тифлокомплекс): </w:t>
            </w:r>
            <w:r w:rsidRPr="00A83CA0">
              <w:rPr>
                <w:rFonts w:ascii="Times New Roman" w:eastAsia="Times New Roman" w:hAnsi="Times New Roman" w:cs="Times New Roman"/>
                <w:sz w:val="24"/>
                <w:szCs w:val="24"/>
                <w:lang w:eastAsia="ru-RU"/>
              </w:rPr>
              <w:br/>
              <w:t xml:space="preserve">призначення - для забезпечення доступу до інформації особи з порушенням зору; </w:t>
            </w:r>
            <w:r w:rsidRPr="00A83CA0">
              <w:rPr>
                <w:rFonts w:ascii="Times New Roman" w:eastAsia="Times New Roman" w:hAnsi="Times New Roman" w:cs="Times New Roman"/>
                <w:sz w:val="24"/>
                <w:szCs w:val="24"/>
                <w:lang w:eastAsia="ru-RU"/>
              </w:rPr>
              <w:br/>
              <w:t xml:space="preserve">апаратне забезпечення: </w:t>
            </w:r>
            <w:r w:rsidRPr="00A83CA0">
              <w:rPr>
                <w:rFonts w:ascii="Times New Roman" w:eastAsia="Times New Roman" w:hAnsi="Times New Roman" w:cs="Times New Roman"/>
                <w:sz w:val="24"/>
                <w:szCs w:val="24"/>
                <w:lang w:eastAsia="ru-RU"/>
              </w:rPr>
              <w:br/>
              <w:t xml:space="preserve">відповідно до підпункту 1 пункту 1 розділу I цього Переліку. </w:t>
            </w:r>
            <w:r w:rsidRPr="00A83CA0">
              <w:rPr>
                <w:rFonts w:ascii="Times New Roman" w:eastAsia="Times New Roman" w:hAnsi="Times New Roman" w:cs="Times New Roman"/>
                <w:sz w:val="24"/>
                <w:szCs w:val="24"/>
                <w:lang w:eastAsia="ru-RU"/>
              </w:rPr>
              <w:br/>
              <w:t xml:space="preserve">Додатково обладнаний: </w:t>
            </w:r>
            <w:r w:rsidRPr="00A83CA0">
              <w:rPr>
                <w:rFonts w:ascii="Times New Roman" w:eastAsia="Times New Roman" w:hAnsi="Times New Roman" w:cs="Times New Roman"/>
                <w:sz w:val="24"/>
                <w:szCs w:val="24"/>
                <w:lang w:eastAsia="ru-RU"/>
              </w:rPr>
              <w:br/>
              <w:t xml:space="preserve">брайлівським дисплеєм з параметрами відповідно до підпункту 7 пункту 1 розділу I цього Переліку; </w:t>
            </w:r>
            <w:r w:rsidRPr="00A83CA0">
              <w:rPr>
                <w:rFonts w:ascii="Times New Roman" w:eastAsia="Times New Roman" w:hAnsi="Times New Roman" w:cs="Times New Roman"/>
                <w:sz w:val="24"/>
                <w:szCs w:val="24"/>
                <w:lang w:eastAsia="ru-RU"/>
              </w:rPr>
              <w:br/>
              <w:t xml:space="preserve">сканером; </w:t>
            </w:r>
            <w:r w:rsidRPr="00A83CA0">
              <w:rPr>
                <w:rFonts w:ascii="Times New Roman" w:eastAsia="Times New Roman" w:hAnsi="Times New Roman" w:cs="Times New Roman"/>
                <w:sz w:val="24"/>
                <w:szCs w:val="24"/>
                <w:lang w:eastAsia="ru-RU"/>
              </w:rPr>
              <w:br/>
              <w:t xml:space="preserve">клавіатурою зі збільшеними контрастними символами (можливі спеціальні наліпки); </w:t>
            </w:r>
            <w:r w:rsidRPr="00A83CA0">
              <w:rPr>
                <w:rFonts w:ascii="Times New Roman" w:eastAsia="Times New Roman" w:hAnsi="Times New Roman" w:cs="Times New Roman"/>
                <w:sz w:val="24"/>
                <w:szCs w:val="24"/>
                <w:lang w:eastAsia="ru-RU"/>
              </w:rPr>
              <w:br/>
              <w:t xml:space="preserve">навушниками з кістковою провідністю; </w:t>
            </w:r>
            <w:r w:rsidRPr="00A83CA0">
              <w:rPr>
                <w:rFonts w:ascii="Times New Roman" w:eastAsia="Times New Roman" w:hAnsi="Times New Roman" w:cs="Times New Roman"/>
                <w:sz w:val="24"/>
                <w:szCs w:val="24"/>
                <w:lang w:eastAsia="ru-RU"/>
              </w:rPr>
              <w:br/>
              <w:t xml:space="preserve">програмне забезпечення: </w:t>
            </w:r>
            <w:r w:rsidRPr="00A83CA0">
              <w:rPr>
                <w:rFonts w:ascii="Times New Roman" w:eastAsia="Times New Roman" w:hAnsi="Times New Roman" w:cs="Times New Roman"/>
                <w:sz w:val="24"/>
                <w:szCs w:val="24"/>
                <w:lang w:eastAsia="ru-RU"/>
              </w:rPr>
              <w:br/>
              <w:t xml:space="preserve">програми екранного доступу , синтезатор українського мовлення, програма оптичного розпізнавання тексту, програма для екранного збільшення; </w:t>
            </w:r>
            <w:r w:rsidRPr="00A83CA0">
              <w:rPr>
                <w:rFonts w:ascii="Times New Roman" w:eastAsia="Times New Roman" w:hAnsi="Times New Roman" w:cs="Times New Roman"/>
                <w:sz w:val="24"/>
                <w:szCs w:val="24"/>
                <w:lang w:eastAsia="ru-RU"/>
              </w:rPr>
              <w:br/>
              <w:t xml:space="preserve">програма з використанням синтезованого мовлення для засвоєння кириличної та латинської розкладок клавіатури; </w:t>
            </w:r>
            <w:r w:rsidRPr="00A83CA0">
              <w:rPr>
                <w:rFonts w:ascii="Times New Roman" w:eastAsia="Times New Roman" w:hAnsi="Times New Roman" w:cs="Times New Roman"/>
                <w:sz w:val="24"/>
                <w:szCs w:val="24"/>
                <w:lang w:eastAsia="ru-RU"/>
              </w:rPr>
              <w:br/>
              <w:t xml:space="preserve">програми для збільшення текстів та зображень на моніторі; </w:t>
            </w:r>
            <w:r w:rsidRPr="00A83CA0">
              <w:rPr>
                <w:rFonts w:ascii="Times New Roman" w:eastAsia="Times New Roman" w:hAnsi="Times New Roman" w:cs="Times New Roman"/>
                <w:sz w:val="24"/>
                <w:szCs w:val="24"/>
                <w:lang w:eastAsia="ru-RU"/>
              </w:rPr>
              <w:br/>
              <w:t>корекційні програми з розвитку зорового сприймання</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1.6. Брайлівський дисплей: </w:t>
            </w:r>
            <w:r w:rsidRPr="00A83CA0">
              <w:rPr>
                <w:rFonts w:ascii="Times New Roman" w:eastAsia="Times New Roman" w:hAnsi="Times New Roman" w:cs="Times New Roman"/>
                <w:sz w:val="24"/>
                <w:szCs w:val="24"/>
                <w:lang w:eastAsia="ru-RU"/>
              </w:rPr>
              <w:br/>
              <w:t xml:space="preserve">Призначення - для вводу/виводу текстової інформації рельєфно-крапковим шрифтом Брайля, для читання тексту рельєфно-крапковим шрифтом Брайля на/з такі (таких) електронні(их) пристрої(їв), як комп’ютер, ноутбук, планшет, смартфон для індивідуального використання;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рядок Брайля для читання тексту рельєфно-крапковим шрифтом Брайля; рядок Брайля 6- або 8-крапковий; клавіатура Брайля 6- або 8-крапкова для введення інформації рельєфно-крапковим шрифтом Брайля; функціональні клавіші навігації; підключення до електронних пристроїв (комп’ютерів, ноутбуків, смартфонів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1.7. Принтер брайлівський для друку з відповідним програмним забезпеченням: </w:t>
            </w:r>
            <w:r w:rsidRPr="00A83CA0">
              <w:rPr>
                <w:rFonts w:ascii="Times New Roman" w:eastAsia="Times New Roman" w:hAnsi="Times New Roman" w:cs="Times New Roman"/>
                <w:sz w:val="24"/>
                <w:szCs w:val="24"/>
                <w:lang w:eastAsia="ru-RU"/>
              </w:rPr>
              <w:br/>
              <w:t xml:space="preserve">призначення - друкування текстової інформації шрифтом Брайля та рельєфної графіки;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двосторонній друк; </w:t>
            </w:r>
            <w:r w:rsidRPr="00A83CA0">
              <w:rPr>
                <w:rFonts w:ascii="Times New Roman" w:eastAsia="Times New Roman" w:hAnsi="Times New Roman" w:cs="Times New Roman"/>
                <w:sz w:val="24"/>
                <w:szCs w:val="24"/>
                <w:lang w:eastAsia="ru-RU"/>
              </w:rPr>
              <w:br/>
              <w:t xml:space="preserve">друк текстів шрифтом Брайля та рельєфної графіки; </w:t>
            </w:r>
            <w:r w:rsidRPr="00A83CA0">
              <w:rPr>
                <w:rFonts w:ascii="Times New Roman" w:eastAsia="Times New Roman" w:hAnsi="Times New Roman" w:cs="Times New Roman"/>
                <w:sz w:val="24"/>
                <w:szCs w:val="24"/>
                <w:lang w:eastAsia="ru-RU"/>
              </w:rPr>
              <w:br/>
              <w:t xml:space="preserve">поверхня панелі керування з підписами плоским шрифтом та шрифтом Брайля; </w:t>
            </w:r>
            <w:r w:rsidRPr="00A83CA0">
              <w:rPr>
                <w:rFonts w:ascii="Times New Roman" w:eastAsia="Times New Roman" w:hAnsi="Times New Roman" w:cs="Times New Roman"/>
                <w:sz w:val="24"/>
                <w:szCs w:val="24"/>
                <w:lang w:eastAsia="ru-RU"/>
              </w:rPr>
              <w:br/>
              <w:t xml:space="preserve">наявність мовленнєвого зворотного зв'язку; </w:t>
            </w:r>
            <w:r w:rsidRPr="00A83CA0">
              <w:rPr>
                <w:rFonts w:ascii="Times New Roman" w:eastAsia="Times New Roman" w:hAnsi="Times New Roman" w:cs="Times New Roman"/>
                <w:sz w:val="24"/>
                <w:szCs w:val="24"/>
                <w:lang w:eastAsia="ru-RU"/>
              </w:rPr>
              <w:br/>
              <w:t xml:space="preserve">підключення через USB-порт та/або Bluetooth; </w:t>
            </w:r>
            <w:r w:rsidRPr="00A83CA0">
              <w:rPr>
                <w:rFonts w:ascii="Times New Roman" w:eastAsia="Times New Roman" w:hAnsi="Times New Roman" w:cs="Times New Roman"/>
                <w:sz w:val="24"/>
                <w:szCs w:val="24"/>
                <w:lang w:eastAsia="ru-RU"/>
              </w:rPr>
              <w:br/>
              <w:t>програма для підготовки текстів і графіки до рельєфно-крапкового друку</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1.8. Принтер брайлівський з можливістю друку кольорової рельєфної графіки: </w:t>
            </w:r>
            <w:r w:rsidRPr="00A83CA0">
              <w:rPr>
                <w:rFonts w:ascii="Times New Roman" w:eastAsia="Times New Roman" w:hAnsi="Times New Roman" w:cs="Times New Roman"/>
                <w:sz w:val="24"/>
                <w:szCs w:val="24"/>
                <w:lang w:eastAsia="ru-RU"/>
              </w:rPr>
              <w:br/>
              <w:t xml:space="preserve">призначення - друк шрифтом Брайля та рельєфної кольорової графіки. Виготовлення тактильних кольорових зображень;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здатність друкувати текст шрифтом Брайля і тактильну графіку з одночасним кольоровим друком;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 xml:space="preserve">здатність передавати різні кольори різною висотою рельєфних крапок; </w:t>
            </w:r>
            <w:r w:rsidRPr="00A83CA0">
              <w:rPr>
                <w:rFonts w:ascii="Times New Roman" w:eastAsia="Times New Roman" w:hAnsi="Times New Roman" w:cs="Times New Roman"/>
                <w:sz w:val="24"/>
                <w:szCs w:val="24"/>
                <w:lang w:eastAsia="ru-RU"/>
              </w:rPr>
              <w:br/>
              <w:t xml:space="preserve">принтер з відповідним програмним забезпеченням; </w:t>
            </w:r>
            <w:r w:rsidRPr="00A83CA0">
              <w:rPr>
                <w:rFonts w:ascii="Times New Roman" w:eastAsia="Times New Roman" w:hAnsi="Times New Roman" w:cs="Times New Roman"/>
                <w:sz w:val="24"/>
                <w:szCs w:val="24"/>
                <w:lang w:eastAsia="ru-RU"/>
              </w:rPr>
              <w:br/>
              <w:t xml:space="preserve">забезпечення сприйняття та перетворення текстів; </w:t>
            </w:r>
            <w:r w:rsidRPr="00A83CA0">
              <w:rPr>
                <w:rFonts w:ascii="Times New Roman" w:eastAsia="Times New Roman" w:hAnsi="Times New Roman" w:cs="Times New Roman"/>
                <w:sz w:val="24"/>
                <w:szCs w:val="24"/>
                <w:lang w:eastAsia="ru-RU"/>
              </w:rPr>
              <w:br/>
              <w:t xml:space="preserve">поверхня панелі керування з підписами плоским шрифтом та шрифтом Брайля; </w:t>
            </w:r>
            <w:r w:rsidRPr="00A83CA0">
              <w:rPr>
                <w:rFonts w:ascii="Times New Roman" w:eastAsia="Times New Roman" w:hAnsi="Times New Roman" w:cs="Times New Roman"/>
                <w:sz w:val="24"/>
                <w:szCs w:val="24"/>
                <w:lang w:eastAsia="ru-RU"/>
              </w:rPr>
              <w:br/>
              <w:t>підключення через USB-порт та/або Bluetooth</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1.9. Пристрій для створення тактильної графіки: </w:t>
            </w:r>
            <w:r w:rsidRPr="00A83CA0">
              <w:rPr>
                <w:rFonts w:ascii="Times New Roman" w:eastAsia="Times New Roman" w:hAnsi="Times New Roman" w:cs="Times New Roman"/>
                <w:sz w:val="24"/>
                <w:szCs w:val="24"/>
                <w:lang w:eastAsia="ru-RU"/>
              </w:rPr>
              <w:br/>
              <w:t xml:space="preserve">призначення - переведення графічних зображень у тактильну графіку за допомогою нагрівання з використанням спеціального термопаперу;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спеціальний термопапір; </w:t>
            </w:r>
            <w:r w:rsidRPr="00A83CA0">
              <w:rPr>
                <w:rFonts w:ascii="Times New Roman" w:eastAsia="Times New Roman" w:hAnsi="Times New Roman" w:cs="Times New Roman"/>
                <w:sz w:val="24"/>
                <w:szCs w:val="24"/>
                <w:lang w:eastAsia="ru-RU"/>
              </w:rPr>
              <w:br/>
              <w:t xml:space="preserve">налаштування температури та температурний контроль; </w:t>
            </w:r>
            <w:r w:rsidRPr="00A83CA0">
              <w:rPr>
                <w:rFonts w:ascii="Times New Roman" w:eastAsia="Times New Roman" w:hAnsi="Times New Roman" w:cs="Times New Roman"/>
                <w:sz w:val="24"/>
                <w:szCs w:val="24"/>
                <w:lang w:eastAsia="ru-RU"/>
              </w:rPr>
              <w:br/>
              <w:t xml:space="preserve">формат паперу - різний (до A3); </w:t>
            </w:r>
            <w:r w:rsidRPr="00A83CA0">
              <w:rPr>
                <w:rFonts w:ascii="Times New Roman" w:eastAsia="Times New Roman" w:hAnsi="Times New Roman" w:cs="Times New Roman"/>
                <w:sz w:val="24"/>
                <w:szCs w:val="24"/>
                <w:lang w:eastAsia="ru-RU"/>
              </w:rPr>
              <w:br/>
              <w:t xml:space="preserve">спеціальний односторонній термопапір; </w:t>
            </w:r>
            <w:r w:rsidRPr="00A83CA0">
              <w:rPr>
                <w:rFonts w:ascii="Times New Roman" w:eastAsia="Times New Roman" w:hAnsi="Times New Roman" w:cs="Times New Roman"/>
                <w:sz w:val="24"/>
                <w:szCs w:val="24"/>
                <w:lang w:eastAsia="ru-RU"/>
              </w:rPr>
              <w:br/>
              <w:t xml:space="preserve">звукова індикація; </w:t>
            </w:r>
            <w:r w:rsidRPr="00A83CA0">
              <w:rPr>
                <w:rFonts w:ascii="Times New Roman" w:eastAsia="Times New Roman" w:hAnsi="Times New Roman" w:cs="Times New Roman"/>
                <w:sz w:val="24"/>
                <w:szCs w:val="24"/>
                <w:lang w:eastAsia="ru-RU"/>
              </w:rPr>
              <w:br/>
              <w:t>нагрівальна лампа (кварц, галоген)</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1.10. Прилад для читання плоскодрукованих текстів з функцією мовленнєвого виводу інформації: </w:t>
            </w:r>
            <w:r w:rsidRPr="00A83CA0">
              <w:rPr>
                <w:rFonts w:ascii="Times New Roman" w:eastAsia="Times New Roman" w:hAnsi="Times New Roman" w:cs="Times New Roman"/>
                <w:sz w:val="24"/>
                <w:szCs w:val="24"/>
                <w:lang w:eastAsia="ru-RU"/>
              </w:rPr>
              <w:br/>
              <w:t xml:space="preserve">призначення - читання книг, газет, журналів та інших плоскодрукованих документів;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прилад для читання з програмним забезпеченням, що дозволяє розпізнавати текст і форматувати його у мовлення; </w:t>
            </w:r>
            <w:r w:rsidRPr="00A83CA0">
              <w:rPr>
                <w:rFonts w:ascii="Times New Roman" w:eastAsia="Times New Roman" w:hAnsi="Times New Roman" w:cs="Times New Roman"/>
                <w:sz w:val="24"/>
                <w:szCs w:val="24"/>
                <w:lang w:eastAsia="ru-RU"/>
              </w:rPr>
              <w:br/>
              <w:t xml:space="preserve">підтримка української та інших поширених мов; </w:t>
            </w:r>
            <w:r w:rsidRPr="00A83CA0">
              <w:rPr>
                <w:rFonts w:ascii="Times New Roman" w:eastAsia="Times New Roman" w:hAnsi="Times New Roman" w:cs="Times New Roman"/>
                <w:sz w:val="24"/>
                <w:szCs w:val="24"/>
                <w:lang w:eastAsia="ru-RU"/>
              </w:rPr>
              <w:br/>
              <w:t xml:space="preserve">прилад повинен мати можливість призупиняти читання, переміщуватись по тексту вперед і назад, прослуховувати слова по літерах; </w:t>
            </w:r>
            <w:r w:rsidRPr="00A83CA0">
              <w:rPr>
                <w:rFonts w:ascii="Times New Roman" w:eastAsia="Times New Roman" w:hAnsi="Times New Roman" w:cs="Times New Roman"/>
                <w:sz w:val="24"/>
                <w:szCs w:val="24"/>
                <w:lang w:eastAsia="ru-RU"/>
              </w:rPr>
              <w:br/>
              <w:t xml:space="preserve">можливість прослуховування аудіокниг у різноманітних форматах; </w:t>
            </w:r>
            <w:r w:rsidRPr="00A83CA0">
              <w:rPr>
                <w:rFonts w:ascii="Times New Roman" w:eastAsia="Times New Roman" w:hAnsi="Times New Roman" w:cs="Times New Roman"/>
                <w:sz w:val="24"/>
                <w:szCs w:val="24"/>
                <w:lang w:eastAsia="ru-RU"/>
              </w:rPr>
              <w:br/>
              <w:t xml:space="preserve">якісні динаміки для спільного прослуховування; </w:t>
            </w:r>
            <w:r w:rsidRPr="00A83CA0">
              <w:rPr>
                <w:rFonts w:ascii="Times New Roman" w:eastAsia="Times New Roman" w:hAnsi="Times New Roman" w:cs="Times New Roman"/>
                <w:sz w:val="24"/>
                <w:szCs w:val="24"/>
                <w:lang w:eastAsia="ru-RU"/>
              </w:rPr>
              <w:br/>
              <w:t xml:space="preserve">можливість самостійного налаштування гучності та темпу відтворення матеріалу; </w:t>
            </w:r>
            <w:r w:rsidRPr="00A83CA0">
              <w:rPr>
                <w:rFonts w:ascii="Times New Roman" w:eastAsia="Times New Roman" w:hAnsi="Times New Roman" w:cs="Times New Roman"/>
                <w:sz w:val="24"/>
                <w:szCs w:val="24"/>
                <w:lang w:eastAsia="ru-RU"/>
              </w:rPr>
              <w:br/>
              <w:t xml:space="preserve">можливість підключення до зовнішнього монітору, можливість у цьому режимі вибору розміру тексту; </w:t>
            </w:r>
            <w:r w:rsidRPr="00A83CA0">
              <w:rPr>
                <w:rFonts w:ascii="Times New Roman" w:eastAsia="Times New Roman" w:hAnsi="Times New Roman" w:cs="Times New Roman"/>
                <w:sz w:val="24"/>
                <w:szCs w:val="24"/>
                <w:lang w:eastAsia="ru-RU"/>
              </w:rPr>
              <w:br/>
              <w:t xml:space="preserve">управління відображенням сторінки, переміщення тексту вниз, вверх, вліво, вправо; </w:t>
            </w:r>
            <w:r w:rsidRPr="00A83CA0">
              <w:rPr>
                <w:rFonts w:ascii="Times New Roman" w:eastAsia="Times New Roman" w:hAnsi="Times New Roman" w:cs="Times New Roman"/>
                <w:sz w:val="24"/>
                <w:szCs w:val="24"/>
                <w:lang w:eastAsia="ru-RU"/>
              </w:rPr>
              <w:br/>
              <w:t>контрастні кнопки керування з тактильними позначками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1.11. 3D принтер: </w:t>
            </w:r>
            <w:r w:rsidRPr="00A83CA0">
              <w:rPr>
                <w:rFonts w:ascii="Times New Roman" w:eastAsia="Times New Roman" w:hAnsi="Times New Roman" w:cs="Times New Roman"/>
                <w:sz w:val="24"/>
                <w:szCs w:val="24"/>
                <w:lang w:eastAsia="ru-RU"/>
              </w:rPr>
              <w:br/>
              <w:t xml:space="preserve">призначення - створення наочних посібників для дітей з особливими освітніми потребами;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кількість друкувальних головок: не менше 1; </w:t>
            </w:r>
            <w:r w:rsidRPr="00A83CA0">
              <w:rPr>
                <w:rFonts w:ascii="Times New Roman" w:eastAsia="Times New Roman" w:hAnsi="Times New Roman" w:cs="Times New Roman"/>
                <w:sz w:val="24"/>
                <w:szCs w:val="24"/>
                <w:lang w:eastAsia="ru-RU"/>
              </w:rPr>
              <w:br/>
              <w:t xml:space="preserve">технологія друку: FFF, FDM, моделювання методом наплавлення; </w:t>
            </w:r>
            <w:r w:rsidRPr="00A83CA0">
              <w:rPr>
                <w:rFonts w:ascii="Times New Roman" w:eastAsia="Times New Roman" w:hAnsi="Times New Roman" w:cs="Times New Roman"/>
                <w:sz w:val="24"/>
                <w:szCs w:val="24"/>
                <w:lang w:eastAsia="ru-RU"/>
              </w:rPr>
              <w:br/>
              <w:t xml:space="preserve">сфера побудови деталей: X - не менше ніж 150 мм × Y - не менше ніж 150 мм × Z - не менше ніж 150 мм. </w:t>
            </w:r>
            <w:r w:rsidRPr="00A83CA0">
              <w:rPr>
                <w:rFonts w:ascii="Times New Roman" w:eastAsia="Times New Roman" w:hAnsi="Times New Roman" w:cs="Times New Roman"/>
                <w:sz w:val="24"/>
                <w:szCs w:val="24"/>
                <w:lang w:eastAsia="ru-RU"/>
              </w:rPr>
              <w:br/>
              <w:t xml:space="preserve">швидкість друку: від 50 мм/сек.; </w:t>
            </w:r>
            <w:r w:rsidRPr="00A83CA0">
              <w:rPr>
                <w:rFonts w:ascii="Times New Roman" w:eastAsia="Times New Roman" w:hAnsi="Times New Roman" w:cs="Times New Roman"/>
                <w:sz w:val="24"/>
                <w:szCs w:val="24"/>
                <w:lang w:eastAsia="ru-RU"/>
              </w:rPr>
              <w:br/>
              <w:t xml:space="preserve">матеріал для друку: Co-PET, PLA пластик тощо (крім ABS - пластику); </w:t>
            </w:r>
            <w:r w:rsidRPr="00A83CA0">
              <w:rPr>
                <w:rFonts w:ascii="Times New Roman" w:eastAsia="Times New Roman" w:hAnsi="Times New Roman" w:cs="Times New Roman"/>
                <w:sz w:val="24"/>
                <w:szCs w:val="24"/>
                <w:lang w:eastAsia="ru-RU"/>
              </w:rPr>
              <w:br/>
              <w:t xml:space="preserve">дисплей: LCD дисплей тощо; </w:t>
            </w:r>
            <w:r w:rsidRPr="00A83CA0">
              <w:rPr>
                <w:rFonts w:ascii="Times New Roman" w:eastAsia="Times New Roman" w:hAnsi="Times New Roman" w:cs="Times New Roman"/>
                <w:sz w:val="24"/>
                <w:szCs w:val="24"/>
                <w:lang w:eastAsia="ru-RU"/>
              </w:rPr>
              <w:br/>
              <w:t xml:space="preserve">інтерфейси: USB-кабель, Wi-Fi, а також - по можливості - друк з SD-карти або з USB-флешки;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 xml:space="preserve">повністю закритий корпус; </w:t>
            </w:r>
            <w:r w:rsidRPr="00A83CA0">
              <w:rPr>
                <w:rFonts w:ascii="Times New Roman" w:eastAsia="Times New Roman" w:hAnsi="Times New Roman" w:cs="Times New Roman"/>
                <w:sz w:val="24"/>
                <w:szCs w:val="24"/>
                <w:lang w:eastAsia="ru-RU"/>
              </w:rPr>
              <w:br/>
              <w:t>необхідні витратні матеріали для 3D друку</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1.12. 3D сканер: </w:t>
            </w:r>
            <w:r w:rsidRPr="00A83CA0">
              <w:rPr>
                <w:rFonts w:ascii="Times New Roman" w:eastAsia="Times New Roman" w:hAnsi="Times New Roman" w:cs="Times New Roman"/>
                <w:sz w:val="24"/>
                <w:szCs w:val="24"/>
                <w:lang w:eastAsia="ru-RU"/>
              </w:rPr>
              <w:br/>
              <w:t xml:space="preserve">призначення - створення наочних посібників для дітей з особливими освітніми потребами (слабозорих та незрячих тощо); </w:t>
            </w:r>
            <w:r w:rsidRPr="00A83CA0">
              <w:rPr>
                <w:rFonts w:ascii="Times New Roman" w:eastAsia="Times New Roman" w:hAnsi="Times New Roman" w:cs="Times New Roman"/>
                <w:sz w:val="24"/>
                <w:szCs w:val="24"/>
                <w:lang w:eastAsia="ru-RU"/>
              </w:rPr>
              <w:br/>
              <w:t xml:space="preserve">вимоги: дозвіл камери: від 1.0 MPix; </w:t>
            </w:r>
            <w:r w:rsidRPr="00A83CA0">
              <w:rPr>
                <w:rFonts w:ascii="Times New Roman" w:eastAsia="Times New Roman" w:hAnsi="Times New Roman" w:cs="Times New Roman"/>
                <w:sz w:val="24"/>
                <w:szCs w:val="24"/>
                <w:lang w:eastAsia="ru-RU"/>
              </w:rPr>
              <w:br/>
              <w:t xml:space="preserve">кількість камер: від 1; </w:t>
            </w:r>
            <w:r w:rsidRPr="00A83CA0">
              <w:rPr>
                <w:rFonts w:ascii="Times New Roman" w:eastAsia="Times New Roman" w:hAnsi="Times New Roman" w:cs="Times New Roman"/>
                <w:sz w:val="24"/>
                <w:szCs w:val="24"/>
                <w:lang w:eastAsia="ru-RU"/>
              </w:rPr>
              <w:br/>
              <w:t xml:space="preserve">режим сканування: автоматичний і ручний; </w:t>
            </w:r>
            <w:r w:rsidRPr="00A83CA0">
              <w:rPr>
                <w:rFonts w:ascii="Times New Roman" w:eastAsia="Times New Roman" w:hAnsi="Times New Roman" w:cs="Times New Roman"/>
                <w:sz w:val="24"/>
                <w:szCs w:val="24"/>
                <w:lang w:eastAsia="ru-RU"/>
              </w:rPr>
              <w:br/>
              <w:t xml:space="preserve">мінімальна область сканування: X - не менше ніж 30 мм × Y - не менше ніж 30 мм × Z - не менше ніж 30 мм; </w:t>
            </w:r>
            <w:r w:rsidRPr="00A83CA0">
              <w:rPr>
                <w:rFonts w:ascii="Times New Roman" w:eastAsia="Times New Roman" w:hAnsi="Times New Roman" w:cs="Times New Roman"/>
                <w:sz w:val="24"/>
                <w:szCs w:val="24"/>
                <w:lang w:eastAsia="ru-RU"/>
              </w:rPr>
              <w:br/>
              <w:t xml:space="preserve">максимальна область сканування: X - не менше ніж 200 мм × Y - не менше ніж 200 мм × Z - не менше ніж 200 мм; </w:t>
            </w:r>
            <w:r w:rsidRPr="00A83CA0">
              <w:rPr>
                <w:rFonts w:ascii="Times New Roman" w:eastAsia="Times New Roman" w:hAnsi="Times New Roman" w:cs="Times New Roman"/>
                <w:sz w:val="24"/>
                <w:szCs w:val="24"/>
                <w:lang w:eastAsia="ru-RU"/>
              </w:rPr>
              <w:br/>
              <w:t xml:space="preserve">спосіб отримання файлів, роз’єми та способи комунікацій: інтерфейси для накопичувачів: USB, SD; </w:t>
            </w:r>
            <w:r w:rsidRPr="00A83CA0">
              <w:rPr>
                <w:rFonts w:ascii="Times New Roman" w:eastAsia="Times New Roman" w:hAnsi="Times New Roman" w:cs="Times New Roman"/>
                <w:sz w:val="24"/>
                <w:szCs w:val="24"/>
                <w:lang w:eastAsia="ru-RU"/>
              </w:rPr>
              <w:br/>
              <w:t>інтерфейси для сканування та керування: LAN, USB; можливість бездротового сканування та керування через Wi-Fi.</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1.13. Комплект обладнання для лінгафонного класу </w:t>
            </w:r>
            <w:r w:rsidRPr="00A83CA0">
              <w:rPr>
                <w:rFonts w:ascii="Times New Roman" w:eastAsia="Times New Roman" w:hAnsi="Times New Roman" w:cs="Times New Roman"/>
                <w:sz w:val="24"/>
                <w:szCs w:val="24"/>
                <w:lang w:eastAsia="ru-RU"/>
              </w:rPr>
              <w:br/>
              <w:t xml:space="preserve">призначення: забезпечення якісного двостороннього голосового зв’язку;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відношення сигналу до шуму - до 70 dB; </w:t>
            </w:r>
            <w:r w:rsidRPr="00A83CA0">
              <w:rPr>
                <w:rFonts w:ascii="Times New Roman" w:eastAsia="Times New Roman" w:hAnsi="Times New Roman" w:cs="Times New Roman"/>
                <w:sz w:val="24"/>
                <w:szCs w:val="24"/>
                <w:lang w:eastAsia="ru-RU"/>
              </w:rPr>
              <w:br/>
              <w:t xml:space="preserve">наявність пристроїв для якісного звучання: </w:t>
            </w:r>
            <w:r w:rsidRPr="00A83CA0">
              <w:rPr>
                <w:rFonts w:ascii="Times New Roman" w:eastAsia="Times New Roman" w:hAnsi="Times New Roman" w:cs="Times New Roman"/>
                <w:sz w:val="24"/>
                <w:szCs w:val="24"/>
                <w:lang w:eastAsia="ru-RU"/>
              </w:rPr>
              <w:br/>
              <w:t xml:space="preserve">аудіопанель вчителя; </w:t>
            </w:r>
            <w:r w:rsidRPr="00A83CA0">
              <w:rPr>
                <w:rFonts w:ascii="Times New Roman" w:eastAsia="Times New Roman" w:hAnsi="Times New Roman" w:cs="Times New Roman"/>
                <w:sz w:val="24"/>
                <w:szCs w:val="24"/>
                <w:lang w:eastAsia="ru-RU"/>
              </w:rPr>
              <w:br/>
              <w:t xml:space="preserve">аудіопанель учня; </w:t>
            </w:r>
            <w:r w:rsidRPr="00A83CA0">
              <w:rPr>
                <w:rFonts w:ascii="Times New Roman" w:eastAsia="Times New Roman" w:hAnsi="Times New Roman" w:cs="Times New Roman"/>
                <w:sz w:val="24"/>
                <w:szCs w:val="24"/>
                <w:lang w:eastAsia="ru-RU"/>
              </w:rPr>
              <w:br/>
              <w:t xml:space="preserve">звукова карта; </w:t>
            </w:r>
            <w:r w:rsidRPr="00A83CA0">
              <w:rPr>
                <w:rFonts w:ascii="Times New Roman" w:eastAsia="Times New Roman" w:hAnsi="Times New Roman" w:cs="Times New Roman"/>
                <w:sz w:val="24"/>
                <w:szCs w:val="24"/>
                <w:lang w:eastAsia="ru-RU"/>
              </w:rPr>
              <w:br/>
              <w:t xml:space="preserve">мережева плата; </w:t>
            </w:r>
            <w:r w:rsidRPr="00A83CA0">
              <w:rPr>
                <w:rFonts w:ascii="Times New Roman" w:eastAsia="Times New Roman" w:hAnsi="Times New Roman" w:cs="Times New Roman"/>
                <w:sz w:val="24"/>
                <w:szCs w:val="24"/>
                <w:lang w:eastAsia="ru-RU"/>
              </w:rPr>
              <w:br/>
              <w:t xml:space="preserve">блок зберігання інформації; </w:t>
            </w:r>
            <w:r w:rsidRPr="00A83CA0">
              <w:rPr>
                <w:rFonts w:ascii="Times New Roman" w:eastAsia="Times New Roman" w:hAnsi="Times New Roman" w:cs="Times New Roman"/>
                <w:sz w:val="24"/>
                <w:szCs w:val="24"/>
                <w:lang w:eastAsia="ru-RU"/>
              </w:rPr>
              <w:br/>
              <w:t>комутатор</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2. Мультимедійне обладнання</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2.1. Мультимедійний проектор для збільшення зображень: </w:t>
            </w:r>
            <w:r w:rsidRPr="00A83CA0">
              <w:rPr>
                <w:rFonts w:ascii="Times New Roman" w:eastAsia="Times New Roman" w:hAnsi="Times New Roman" w:cs="Times New Roman"/>
                <w:sz w:val="24"/>
                <w:szCs w:val="24"/>
                <w:lang w:eastAsia="ru-RU"/>
              </w:rPr>
              <w:br/>
              <w:t xml:space="preserve">призначення - забезпечення збільшення візуальної інформації (відео, фото та тексту);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світловий потік - від 1100 ANSI люменів; </w:t>
            </w:r>
            <w:r w:rsidRPr="00A83CA0">
              <w:rPr>
                <w:rFonts w:ascii="Times New Roman" w:eastAsia="Times New Roman" w:hAnsi="Times New Roman" w:cs="Times New Roman"/>
                <w:sz w:val="24"/>
                <w:szCs w:val="24"/>
                <w:lang w:eastAsia="ru-RU"/>
              </w:rPr>
              <w:br/>
              <w:t xml:space="preserve">базова роздільна здатність проекційної матриці відповідно до SVGA (800 х 600 піке) та краще; </w:t>
            </w:r>
            <w:r w:rsidRPr="00A83CA0">
              <w:rPr>
                <w:rFonts w:ascii="Times New Roman" w:eastAsia="Times New Roman" w:hAnsi="Times New Roman" w:cs="Times New Roman"/>
                <w:sz w:val="24"/>
                <w:szCs w:val="24"/>
                <w:lang w:eastAsia="ru-RU"/>
              </w:rPr>
              <w:br/>
              <w:t xml:space="preserve">наявність корекції вертикальних спотворень типу "трапеція" - від ± 15°; однорідність освітленості екрана - від 90 %; </w:t>
            </w:r>
            <w:r w:rsidRPr="00A83CA0">
              <w:rPr>
                <w:rFonts w:ascii="Times New Roman" w:eastAsia="Times New Roman" w:hAnsi="Times New Roman" w:cs="Times New Roman"/>
                <w:sz w:val="24"/>
                <w:szCs w:val="24"/>
                <w:lang w:eastAsia="ru-RU"/>
              </w:rPr>
              <w:br/>
              <w:t xml:space="preserve">контрастність - від 300:1; </w:t>
            </w:r>
            <w:r w:rsidRPr="00A83CA0">
              <w:rPr>
                <w:rFonts w:ascii="Times New Roman" w:eastAsia="Times New Roman" w:hAnsi="Times New Roman" w:cs="Times New Roman"/>
                <w:sz w:val="24"/>
                <w:szCs w:val="24"/>
                <w:lang w:eastAsia="ru-RU"/>
              </w:rPr>
              <w:br/>
              <w:t xml:space="preserve">формати зображення 4:3 з підтримкою 16:9; </w:t>
            </w:r>
            <w:r w:rsidRPr="00A83CA0">
              <w:rPr>
                <w:rFonts w:ascii="Times New Roman" w:eastAsia="Times New Roman" w:hAnsi="Times New Roman" w:cs="Times New Roman"/>
                <w:sz w:val="24"/>
                <w:szCs w:val="24"/>
                <w:lang w:eastAsia="ru-RU"/>
              </w:rPr>
              <w:br/>
              <w:t xml:space="preserve">підтримка комп'ютерних роздільних здатностей від 640 × 480 до 1600 × 1200 pixel; </w:t>
            </w:r>
            <w:r w:rsidRPr="00A83CA0">
              <w:rPr>
                <w:rFonts w:ascii="Times New Roman" w:eastAsia="Times New Roman" w:hAnsi="Times New Roman" w:cs="Times New Roman"/>
                <w:sz w:val="24"/>
                <w:szCs w:val="24"/>
                <w:lang w:eastAsia="ru-RU"/>
              </w:rPr>
              <w:br/>
              <w:t xml:space="preserve">зображення - від 0,6 до 6 м при проекційній відстані - від 1 до 10 м; </w:t>
            </w:r>
            <w:r w:rsidRPr="00A83CA0">
              <w:rPr>
                <w:rFonts w:ascii="Times New Roman" w:eastAsia="Times New Roman" w:hAnsi="Times New Roman" w:cs="Times New Roman"/>
                <w:sz w:val="24"/>
                <w:szCs w:val="24"/>
                <w:lang w:eastAsia="ru-RU"/>
              </w:rPr>
              <w:br/>
              <w:t>довговічність лампи - від 2000 годин</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2.2. Інтерактивна дошка для навчально-виховної роботи: </w:t>
            </w:r>
            <w:r w:rsidRPr="00A83CA0">
              <w:rPr>
                <w:rFonts w:ascii="Times New Roman" w:eastAsia="Times New Roman" w:hAnsi="Times New Roman" w:cs="Times New Roman"/>
                <w:sz w:val="24"/>
                <w:szCs w:val="24"/>
                <w:lang w:eastAsia="ru-RU"/>
              </w:rPr>
              <w:br/>
              <w:t xml:space="preserve">призначення - забезпечення демонстрації зображень;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робоча поверхня - 1624 × 1160 мм, діагональ - 1990 мм; </w:t>
            </w:r>
            <w:r w:rsidRPr="00A83CA0">
              <w:rPr>
                <w:rFonts w:ascii="Times New Roman" w:eastAsia="Times New Roman" w:hAnsi="Times New Roman" w:cs="Times New Roman"/>
                <w:sz w:val="24"/>
                <w:szCs w:val="24"/>
                <w:lang w:eastAsia="ru-RU"/>
              </w:rPr>
              <w:br/>
              <w:t xml:space="preserve">внутрішня розподільна здатність - 1074 точок (ліній) на см; </w:t>
            </w:r>
            <w:r w:rsidRPr="00A83CA0">
              <w:rPr>
                <w:rFonts w:ascii="Times New Roman" w:eastAsia="Times New Roman" w:hAnsi="Times New Roman" w:cs="Times New Roman"/>
                <w:sz w:val="24"/>
                <w:szCs w:val="24"/>
                <w:lang w:eastAsia="ru-RU"/>
              </w:rPr>
              <w:br/>
              <w:t xml:space="preserve">кріплення до стіни; </w:t>
            </w:r>
            <w:r w:rsidRPr="00A83CA0">
              <w:rPr>
                <w:rFonts w:ascii="Times New Roman" w:eastAsia="Times New Roman" w:hAnsi="Times New Roman" w:cs="Times New Roman"/>
                <w:sz w:val="24"/>
                <w:szCs w:val="24"/>
                <w:lang w:eastAsia="ru-RU"/>
              </w:rPr>
              <w:br/>
              <w:t xml:space="preserve">послідовний порт RS-232 або USB 1.1/2 для зв'язку з комп'ютером;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 xml:space="preserve">кабель для підключення (у комплекті); </w:t>
            </w:r>
            <w:r w:rsidRPr="00A83CA0">
              <w:rPr>
                <w:rFonts w:ascii="Times New Roman" w:eastAsia="Times New Roman" w:hAnsi="Times New Roman" w:cs="Times New Roman"/>
                <w:sz w:val="24"/>
                <w:szCs w:val="24"/>
                <w:lang w:eastAsia="ru-RU"/>
              </w:rPr>
              <w:br/>
              <w:t>наявність радіопорта для бездротового планшета вчителя та пультів тестування</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2.3. Інтерактивна підлога: </w:t>
            </w:r>
            <w:r w:rsidRPr="00A83CA0">
              <w:rPr>
                <w:rFonts w:ascii="Times New Roman" w:eastAsia="Times New Roman" w:hAnsi="Times New Roman" w:cs="Times New Roman"/>
                <w:sz w:val="24"/>
                <w:szCs w:val="24"/>
                <w:lang w:eastAsia="ru-RU"/>
              </w:rPr>
              <w:br/>
              <w:t>призначення - демонстрація зображень, організація інтерактивного ігрового простору</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2.4. Фланелеграф для фронтальної та індивідуальної роботи: </w:t>
            </w:r>
            <w:r w:rsidRPr="00A83CA0">
              <w:rPr>
                <w:rFonts w:ascii="Times New Roman" w:eastAsia="Times New Roman" w:hAnsi="Times New Roman" w:cs="Times New Roman"/>
                <w:sz w:val="24"/>
                <w:szCs w:val="24"/>
                <w:lang w:eastAsia="ru-RU"/>
              </w:rPr>
              <w:br/>
              <w:t>призначення - демонстрація дидактичних посібників згідно з планом заняття</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2.5. Інтерактивна LCD або LED панель для корекційно-розвиткових занять: </w:t>
            </w:r>
            <w:r w:rsidRPr="00A83CA0">
              <w:rPr>
                <w:rFonts w:ascii="Times New Roman" w:eastAsia="Times New Roman" w:hAnsi="Times New Roman" w:cs="Times New Roman"/>
                <w:sz w:val="24"/>
                <w:szCs w:val="24"/>
                <w:lang w:eastAsia="ru-RU"/>
              </w:rPr>
              <w:br/>
              <w:t xml:space="preserve">призначення - психологічна реабілітація та розвиток; психологічне та емоційне розвантаження; </w:t>
            </w:r>
            <w:r w:rsidRPr="00A83CA0">
              <w:rPr>
                <w:rFonts w:ascii="Times New Roman" w:eastAsia="Times New Roman" w:hAnsi="Times New Roman" w:cs="Times New Roman"/>
                <w:sz w:val="24"/>
                <w:szCs w:val="24"/>
                <w:lang w:eastAsia="ru-RU"/>
              </w:rPr>
              <w:br/>
              <w:t xml:space="preserve">розвиток причино-наслідкових зв’язків; ігри на покращення концентрації уваги; </w:t>
            </w:r>
            <w:r w:rsidRPr="00A83CA0">
              <w:rPr>
                <w:rFonts w:ascii="Times New Roman" w:eastAsia="Times New Roman" w:hAnsi="Times New Roman" w:cs="Times New Roman"/>
                <w:sz w:val="24"/>
                <w:szCs w:val="24"/>
                <w:lang w:eastAsia="ru-RU"/>
              </w:rPr>
              <w:br/>
              <w:t xml:space="preserve">розвиток пам’яті; </w:t>
            </w:r>
            <w:r w:rsidRPr="00A83CA0">
              <w:rPr>
                <w:rFonts w:ascii="Times New Roman" w:eastAsia="Times New Roman" w:hAnsi="Times New Roman" w:cs="Times New Roman"/>
                <w:sz w:val="24"/>
                <w:szCs w:val="24"/>
                <w:lang w:eastAsia="ru-RU"/>
              </w:rPr>
              <w:br/>
              <w:t xml:space="preserve">вивчення кольорів; розвиток та покращення діяльності опорно-рухового апарату, </w:t>
            </w:r>
            <w:r w:rsidRPr="00A83CA0">
              <w:rPr>
                <w:rFonts w:ascii="Times New Roman" w:eastAsia="Times New Roman" w:hAnsi="Times New Roman" w:cs="Times New Roman"/>
                <w:sz w:val="24"/>
                <w:szCs w:val="24"/>
                <w:lang w:eastAsia="ru-RU"/>
              </w:rPr>
              <w:br/>
              <w:t xml:space="preserve">демонстрація зображень, організація інтерактивного ігрового простору;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керування: тактильне; без дотиків; голосове; </w:t>
            </w:r>
            <w:r w:rsidRPr="00A83CA0">
              <w:rPr>
                <w:rFonts w:ascii="Times New Roman" w:eastAsia="Times New Roman" w:hAnsi="Times New Roman" w:cs="Times New Roman"/>
                <w:sz w:val="24"/>
                <w:szCs w:val="24"/>
                <w:lang w:eastAsia="ru-RU"/>
              </w:rPr>
              <w:br/>
              <w:t xml:space="preserve">екран: діагональ - від 32 дюймів; </w:t>
            </w:r>
            <w:r w:rsidRPr="00A83CA0">
              <w:rPr>
                <w:rFonts w:ascii="Times New Roman" w:eastAsia="Times New Roman" w:hAnsi="Times New Roman" w:cs="Times New Roman"/>
                <w:sz w:val="24"/>
                <w:szCs w:val="24"/>
                <w:lang w:eastAsia="ru-RU"/>
              </w:rPr>
              <w:br/>
              <w:t xml:space="preserve">забезпечення: </w:t>
            </w:r>
            <w:r w:rsidRPr="00A83CA0">
              <w:rPr>
                <w:rFonts w:ascii="Times New Roman" w:eastAsia="Times New Roman" w:hAnsi="Times New Roman" w:cs="Times New Roman"/>
                <w:sz w:val="24"/>
                <w:szCs w:val="24"/>
                <w:lang w:eastAsia="ru-RU"/>
              </w:rPr>
              <w:br/>
              <w:t xml:space="preserve">кількість розвиваючих ігор - від 30 одиниць; можливість синхронізації з ПК/вбудований ПК; </w:t>
            </w:r>
            <w:r w:rsidRPr="00A83CA0">
              <w:rPr>
                <w:rFonts w:ascii="Times New Roman" w:eastAsia="Times New Roman" w:hAnsi="Times New Roman" w:cs="Times New Roman"/>
                <w:sz w:val="24"/>
                <w:szCs w:val="24"/>
                <w:lang w:eastAsia="ru-RU"/>
              </w:rPr>
              <w:br/>
              <w:t>можливість створення власного кабінету та запису індивідуальних занять кожної дитини для аналізу подальшої динаміки і результатів роботи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2.6. Мультимедійний проєктор з короткофокусним об’єктивом та інтерактивними функціями (за необхідності - з маркерною дошкою або екраном): </w:t>
            </w:r>
            <w:r w:rsidRPr="00A83CA0">
              <w:rPr>
                <w:rFonts w:ascii="Times New Roman" w:eastAsia="Times New Roman" w:hAnsi="Times New Roman" w:cs="Times New Roman"/>
                <w:sz w:val="24"/>
                <w:szCs w:val="24"/>
                <w:lang w:eastAsia="ru-RU"/>
              </w:rPr>
              <w:br/>
              <w:t xml:space="preserve">забезпечення збільшення візуальної інформації (відео, фото та тексту);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інтерактивні функції мають бути сумісні з персональними комп’ютерами, що використовуються в освітньому процесі; </w:t>
            </w:r>
            <w:r w:rsidRPr="00A83CA0">
              <w:rPr>
                <w:rFonts w:ascii="Times New Roman" w:eastAsia="Times New Roman" w:hAnsi="Times New Roman" w:cs="Times New Roman"/>
                <w:sz w:val="24"/>
                <w:szCs w:val="24"/>
                <w:lang w:eastAsia="ru-RU"/>
              </w:rPr>
              <w:br/>
              <w:t xml:space="preserve">мають підтримку функції збереження налаштувань та можливість використання з іншими пристроями без додаткового встановлення програм та драйверів; </w:t>
            </w:r>
            <w:r w:rsidRPr="00A83CA0">
              <w:rPr>
                <w:rFonts w:ascii="Times New Roman" w:eastAsia="Times New Roman" w:hAnsi="Times New Roman" w:cs="Times New Roman"/>
                <w:sz w:val="24"/>
                <w:szCs w:val="24"/>
                <w:lang w:eastAsia="ru-RU"/>
              </w:rPr>
              <w:br/>
              <w:t>мають підтримку одночасного використання дотиків пальцем та/або стилусом, іншими непрозорими предметами.</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3. Демонстраційне обладнання</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3.1. Дошка магнітно-крейдова: </w:t>
            </w:r>
            <w:r w:rsidRPr="00A83CA0">
              <w:rPr>
                <w:rFonts w:ascii="Times New Roman" w:eastAsia="Times New Roman" w:hAnsi="Times New Roman" w:cs="Times New Roman"/>
                <w:sz w:val="24"/>
                <w:szCs w:val="24"/>
                <w:lang w:eastAsia="ru-RU"/>
              </w:rPr>
              <w:br/>
              <w:t xml:space="preserve">призначення - для письма, забезпечення демонстрації навчального матеріалу;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дошка матового темно-зеленого, темно-коричневого чи чорного кольору, на одну, дві, чотири, п'ять робочих поверхонь, може використовуватись як магнітна для кріплення демонстраційного обладнання; </w:t>
            </w:r>
            <w:r w:rsidRPr="00A83CA0">
              <w:rPr>
                <w:rFonts w:ascii="Times New Roman" w:eastAsia="Times New Roman" w:hAnsi="Times New Roman" w:cs="Times New Roman"/>
                <w:sz w:val="24"/>
                <w:szCs w:val="24"/>
                <w:lang w:eastAsia="ru-RU"/>
              </w:rPr>
              <w:br/>
              <w:t xml:space="preserve">діагональ - не менше 2 м;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 xml:space="preserve">мінімальні розміри - 600 × 900 мм; </w:t>
            </w:r>
            <w:r w:rsidRPr="00A83CA0">
              <w:rPr>
                <w:rFonts w:ascii="Times New Roman" w:eastAsia="Times New Roman" w:hAnsi="Times New Roman" w:cs="Times New Roman"/>
                <w:sz w:val="24"/>
                <w:szCs w:val="24"/>
                <w:lang w:eastAsia="ru-RU"/>
              </w:rPr>
              <w:br/>
              <w:t xml:space="preserve">підставка-тринога з регулюванням висоти (або аналогічна за призначенням) або набір для кріплення до стіни; </w:t>
            </w:r>
            <w:r w:rsidRPr="00A83CA0">
              <w:rPr>
                <w:rFonts w:ascii="Times New Roman" w:eastAsia="Times New Roman" w:hAnsi="Times New Roman" w:cs="Times New Roman"/>
                <w:sz w:val="24"/>
                <w:szCs w:val="24"/>
                <w:lang w:eastAsia="ru-RU"/>
              </w:rPr>
              <w:br/>
              <w:t xml:space="preserve">обладнана додатковим освітленням; </w:t>
            </w:r>
            <w:r w:rsidRPr="00A83CA0">
              <w:rPr>
                <w:rFonts w:ascii="Times New Roman" w:eastAsia="Times New Roman" w:hAnsi="Times New Roman" w:cs="Times New Roman"/>
                <w:sz w:val="24"/>
                <w:szCs w:val="24"/>
                <w:lang w:eastAsia="ru-RU"/>
              </w:rPr>
              <w:br/>
              <w:t xml:space="preserve">дзеркальні світильники розташовуються на 30 см над верхнім краєм дошки та на 60 см в бік класу перед дошкою; </w:t>
            </w:r>
            <w:r w:rsidRPr="00A83CA0">
              <w:rPr>
                <w:rFonts w:ascii="Times New Roman" w:eastAsia="Times New Roman" w:hAnsi="Times New Roman" w:cs="Times New Roman"/>
                <w:sz w:val="24"/>
                <w:szCs w:val="24"/>
                <w:lang w:eastAsia="ru-RU"/>
              </w:rPr>
              <w:br/>
              <w:t xml:space="preserve">полиця для маркерів, крейди, магнітів тощо; </w:t>
            </w:r>
            <w:r w:rsidRPr="00A83CA0">
              <w:rPr>
                <w:rFonts w:ascii="Times New Roman" w:eastAsia="Times New Roman" w:hAnsi="Times New Roman" w:cs="Times New Roman"/>
                <w:sz w:val="24"/>
                <w:szCs w:val="24"/>
                <w:lang w:eastAsia="ru-RU"/>
              </w:rPr>
              <w:br/>
              <w:t xml:space="preserve">папір для фліпчарту матовий, неяскраво-білий (для кріплення на дошку для демонстрування); </w:t>
            </w:r>
            <w:r w:rsidRPr="00A83CA0">
              <w:rPr>
                <w:rFonts w:ascii="Times New Roman" w:eastAsia="Times New Roman" w:hAnsi="Times New Roman" w:cs="Times New Roman"/>
                <w:sz w:val="24"/>
                <w:szCs w:val="24"/>
                <w:lang w:eastAsia="ru-RU"/>
              </w:rPr>
              <w:br/>
              <w:t>набори маркерів, крейди (крейда біла або світла, контрастна до фону дошки), магнітів</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3.2. Відеопроектор для показу відеоматеріалів з текстовим рядком: </w:t>
            </w:r>
            <w:r w:rsidRPr="00A83CA0">
              <w:rPr>
                <w:rFonts w:ascii="Times New Roman" w:eastAsia="Times New Roman" w:hAnsi="Times New Roman" w:cs="Times New Roman"/>
                <w:sz w:val="24"/>
                <w:szCs w:val="24"/>
                <w:lang w:eastAsia="ru-RU"/>
              </w:rPr>
              <w:br/>
              <w:t>призначення - візуальна демонстрація навчального матеріалу</w:t>
            </w:r>
          </w:p>
        </w:tc>
      </w:tr>
      <w:tr w:rsidR="00A83CA0" w:rsidRPr="00A83CA0" w:rsidTr="00A83CA0">
        <w:tc>
          <w:tcPr>
            <w:tcW w:w="5000" w:type="pct"/>
            <w:gridSpan w:val="2"/>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II. Комп'ютерні програми</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1. Для осіб з тяжкими порушеннями мовлення</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 Спеціалізована комп'ютерна програма для вивчення елементів житла родини: </w:t>
            </w:r>
            <w:r w:rsidRPr="00A83CA0">
              <w:rPr>
                <w:rFonts w:ascii="Times New Roman" w:eastAsia="Times New Roman" w:hAnsi="Times New Roman" w:cs="Times New Roman"/>
                <w:sz w:val="24"/>
                <w:szCs w:val="24"/>
                <w:lang w:eastAsia="ru-RU"/>
              </w:rPr>
              <w:br/>
              <w:t>призначення - збагачення активного словникового запасу словами певних лексичних тем, збагачення особистого життєвого досвіду осіб про помешкання та сімейні цінності родини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1.2. Спеціалізована комп'ютерна програма для ознайомлення з професіями: </w:t>
            </w:r>
            <w:r w:rsidRPr="00A83CA0">
              <w:rPr>
                <w:rFonts w:ascii="Times New Roman" w:eastAsia="Times New Roman" w:hAnsi="Times New Roman" w:cs="Times New Roman"/>
                <w:sz w:val="24"/>
                <w:szCs w:val="24"/>
                <w:lang w:eastAsia="ru-RU"/>
              </w:rPr>
              <w:br/>
              <w:t>призначення - збагачення активного словникового запасу словами певних лексичних тем, збагачення особистого життєвого досвіду осіб про професії близьких людей</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1.3. Спеціалізована комп'ютерна програма для вивчення будови тіла людини: </w:t>
            </w:r>
            <w:r w:rsidRPr="00A83CA0">
              <w:rPr>
                <w:rFonts w:ascii="Times New Roman" w:eastAsia="Times New Roman" w:hAnsi="Times New Roman" w:cs="Times New Roman"/>
                <w:sz w:val="24"/>
                <w:szCs w:val="24"/>
                <w:lang w:eastAsia="ru-RU"/>
              </w:rPr>
              <w:br/>
              <w:t>призначення - збагачення активного словникового запасу словами певних лексичних тем, збагачення особистого життєвого досвіду осіб про анатомічні особливості людини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1.4. Спеціалізована комп'ютерна програма для вивчення життя на Землі: </w:t>
            </w:r>
            <w:r w:rsidRPr="00A83CA0">
              <w:rPr>
                <w:rFonts w:ascii="Times New Roman" w:eastAsia="Times New Roman" w:hAnsi="Times New Roman" w:cs="Times New Roman"/>
                <w:sz w:val="24"/>
                <w:szCs w:val="24"/>
                <w:lang w:eastAsia="ru-RU"/>
              </w:rPr>
              <w:br/>
              <w:t>призначення - збагачення активного словникового запасу словами певних лексичних тем, збагачення особистого життєвого досвіду осіб про світобудову та мешканців планети Земля</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1.5. Спеціалізована комп'ютерна програма для вивчення емоцій людини: </w:t>
            </w:r>
            <w:r w:rsidRPr="00A83CA0">
              <w:rPr>
                <w:rFonts w:ascii="Times New Roman" w:eastAsia="Times New Roman" w:hAnsi="Times New Roman" w:cs="Times New Roman"/>
                <w:sz w:val="24"/>
                <w:szCs w:val="24"/>
                <w:lang w:eastAsia="ru-RU"/>
              </w:rPr>
              <w:br/>
              <w:t>призначення - збагачення активного словникового запасу словами певних лексичних тем, збагачення особистого життєвого досвіду осіб про темпераменти людей та їх реакцію на різні події, обставини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1.6. Спеціалізована комп'ютерна програма для вивчення явищ природи - пори року, погода, календар: </w:t>
            </w:r>
            <w:r w:rsidRPr="00A83CA0">
              <w:rPr>
                <w:rFonts w:ascii="Times New Roman" w:eastAsia="Times New Roman" w:hAnsi="Times New Roman" w:cs="Times New Roman"/>
                <w:sz w:val="24"/>
                <w:szCs w:val="24"/>
                <w:lang w:eastAsia="ru-RU"/>
              </w:rPr>
              <w:br/>
              <w:t>призначення - збагачення активного словникового запасу словами певних лексичних тем, збагачення особистого життєвого досвіду осіб про явища природи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1.7. Спеціалізовані комп'ютерні ігри для розвитку логіки: </w:t>
            </w:r>
            <w:r w:rsidRPr="00A83CA0">
              <w:rPr>
                <w:rFonts w:ascii="Times New Roman" w:eastAsia="Times New Roman" w:hAnsi="Times New Roman" w:cs="Times New Roman"/>
                <w:sz w:val="24"/>
                <w:szCs w:val="24"/>
                <w:lang w:eastAsia="ru-RU"/>
              </w:rPr>
              <w:br/>
              <w:t>призначення - збагачення активного словникового запасу словами певних лексичних тем, розвиток математичного мислення осіб</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1.8. Комп'ютерна логопедична програма для корекційної роботи: </w:t>
            </w:r>
            <w:r w:rsidRPr="00A83CA0">
              <w:rPr>
                <w:rFonts w:ascii="Times New Roman" w:eastAsia="Times New Roman" w:hAnsi="Times New Roman" w:cs="Times New Roman"/>
                <w:sz w:val="24"/>
                <w:szCs w:val="24"/>
                <w:lang w:eastAsia="ru-RU"/>
              </w:rPr>
              <w:br/>
              <w:t xml:space="preserve">призначення - забезпечення корекції загального недорозвинення </w:t>
            </w:r>
            <w:r w:rsidRPr="00A83CA0">
              <w:rPr>
                <w:rFonts w:ascii="Times New Roman" w:eastAsia="Times New Roman" w:hAnsi="Times New Roman" w:cs="Times New Roman"/>
                <w:sz w:val="24"/>
                <w:szCs w:val="24"/>
                <w:lang w:eastAsia="ru-RU"/>
              </w:rPr>
              <w:lastRenderedPageBreak/>
              <w:t xml:space="preserve">мовлення у осіб старшого дошкільного та молодшого шкільного віку;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можливість ефективно працювати над формуванням просодичних компонентів мови, правильної вимови звуків, фонематичних процесів, лексико-граматичних засобів мови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1.9. Комп'ютерний логопедичний тренажер для закріплення правильної вимови: </w:t>
            </w:r>
            <w:r w:rsidRPr="00A83CA0">
              <w:rPr>
                <w:rFonts w:ascii="Times New Roman" w:eastAsia="Times New Roman" w:hAnsi="Times New Roman" w:cs="Times New Roman"/>
                <w:sz w:val="24"/>
                <w:szCs w:val="24"/>
                <w:lang w:eastAsia="ru-RU"/>
              </w:rPr>
              <w:br/>
              <w:t xml:space="preserve">призначення - забезпечення корекції мовлення учнів;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модуль підготовки до користування комп'ютером; </w:t>
            </w:r>
            <w:r w:rsidRPr="00A83CA0">
              <w:rPr>
                <w:rFonts w:ascii="Times New Roman" w:eastAsia="Times New Roman" w:hAnsi="Times New Roman" w:cs="Times New Roman"/>
                <w:sz w:val="24"/>
                <w:szCs w:val="24"/>
                <w:lang w:eastAsia="ru-RU"/>
              </w:rPr>
              <w:br/>
              <w:t xml:space="preserve">опанування клавіатурою; </w:t>
            </w:r>
            <w:r w:rsidRPr="00A83CA0">
              <w:rPr>
                <w:rFonts w:ascii="Times New Roman" w:eastAsia="Times New Roman" w:hAnsi="Times New Roman" w:cs="Times New Roman"/>
                <w:sz w:val="24"/>
                <w:szCs w:val="24"/>
                <w:lang w:eastAsia="ru-RU"/>
              </w:rPr>
              <w:br/>
              <w:t xml:space="preserve">мікрофон, "миша"; </w:t>
            </w:r>
            <w:r w:rsidRPr="00A83CA0">
              <w:rPr>
                <w:rFonts w:ascii="Times New Roman" w:eastAsia="Times New Roman" w:hAnsi="Times New Roman" w:cs="Times New Roman"/>
                <w:sz w:val="24"/>
                <w:szCs w:val="24"/>
                <w:lang w:eastAsia="ru-RU"/>
              </w:rPr>
              <w:br/>
              <w:t>наявність вправ на диференціацію на письмі парних за глухістю/дзвінкістю приголосних звуків</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1.10. Комп'ютерна програма для комунікації (альтернативна комунікація за допомогою зображень): </w:t>
            </w:r>
            <w:r w:rsidRPr="00A83CA0">
              <w:rPr>
                <w:rFonts w:ascii="Times New Roman" w:eastAsia="Times New Roman" w:hAnsi="Times New Roman" w:cs="Times New Roman"/>
                <w:sz w:val="24"/>
                <w:szCs w:val="24"/>
                <w:lang w:eastAsia="ru-RU"/>
              </w:rPr>
              <w:br/>
              <w:t xml:space="preserve">призначення - для навчання та спілкування осіб з порушеннями аутистичного спектра;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стандартний набір карток (основні та мотиваційні) - близько 180 штук з можливістю створювати власний підпис під кожну картинку; </w:t>
            </w:r>
            <w:r w:rsidRPr="00A83CA0">
              <w:rPr>
                <w:rFonts w:ascii="Times New Roman" w:eastAsia="Times New Roman" w:hAnsi="Times New Roman" w:cs="Times New Roman"/>
                <w:sz w:val="24"/>
                <w:szCs w:val="24"/>
                <w:lang w:eastAsia="ru-RU"/>
              </w:rPr>
              <w:br/>
              <w:t xml:space="preserve">чітке звукове відтворення зображення; </w:t>
            </w:r>
            <w:r w:rsidRPr="00A83CA0">
              <w:rPr>
                <w:rFonts w:ascii="Times New Roman" w:eastAsia="Times New Roman" w:hAnsi="Times New Roman" w:cs="Times New Roman"/>
                <w:sz w:val="24"/>
                <w:szCs w:val="24"/>
                <w:lang w:eastAsia="ru-RU"/>
              </w:rPr>
              <w:br/>
              <w:t xml:space="preserve">завантаження картинок з інших пристроїв; </w:t>
            </w:r>
            <w:r w:rsidRPr="00A83CA0">
              <w:rPr>
                <w:rFonts w:ascii="Times New Roman" w:eastAsia="Times New Roman" w:hAnsi="Times New Roman" w:cs="Times New Roman"/>
                <w:sz w:val="24"/>
                <w:szCs w:val="24"/>
                <w:lang w:eastAsia="ru-RU"/>
              </w:rPr>
              <w:br/>
              <w:t xml:space="preserve">вбудований календар для створення візуального розкладу; </w:t>
            </w:r>
            <w:r w:rsidRPr="00A83CA0">
              <w:rPr>
                <w:rFonts w:ascii="Times New Roman" w:eastAsia="Times New Roman" w:hAnsi="Times New Roman" w:cs="Times New Roman"/>
                <w:sz w:val="24"/>
                <w:szCs w:val="24"/>
                <w:lang w:eastAsia="ru-RU"/>
              </w:rPr>
              <w:br/>
              <w:t xml:space="preserve">швидкий час завантаження (3 - 5 с); </w:t>
            </w:r>
            <w:r w:rsidRPr="00A83CA0">
              <w:rPr>
                <w:rFonts w:ascii="Times New Roman" w:eastAsia="Times New Roman" w:hAnsi="Times New Roman" w:cs="Times New Roman"/>
                <w:sz w:val="24"/>
                <w:szCs w:val="24"/>
                <w:lang w:eastAsia="ru-RU"/>
              </w:rPr>
              <w:br/>
              <w:t>можливість роздрукувати візуальний розклад та окремі картки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1.10</w:t>
            </w:r>
            <w:r w:rsidRPr="00A83CA0">
              <w:rPr>
                <w:rFonts w:ascii="Times New Roman" w:eastAsia="Times New Roman" w:hAnsi="Times New Roman" w:cs="Times New Roman"/>
                <w:sz w:val="2"/>
                <w:szCs w:val="2"/>
                <w:lang w:eastAsia="ru-RU"/>
              </w:rPr>
              <w:t>-</w:t>
            </w:r>
            <w:r w:rsidRPr="00A83CA0">
              <w:rPr>
                <w:rFonts w:ascii="Times New Roman" w:eastAsia="Times New Roman" w:hAnsi="Times New Roman" w:cs="Times New Roman"/>
                <w:sz w:val="24"/>
                <w:szCs w:val="24"/>
                <w:lang w:eastAsia="ru-RU"/>
              </w:rPr>
              <w:t xml:space="preserve">1. Комп’ютерний слухо-мовленнєвий комплекс: </w:t>
            </w:r>
            <w:r w:rsidRPr="00A83CA0">
              <w:rPr>
                <w:rFonts w:ascii="Times New Roman" w:eastAsia="Times New Roman" w:hAnsi="Times New Roman" w:cs="Times New Roman"/>
                <w:sz w:val="24"/>
                <w:szCs w:val="24"/>
                <w:lang w:eastAsia="ru-RU"/>
              </w:rPr>
              <w:br/>
              <w:t>призначення - для проведення індивідуальних та фронтальних занять з корекції слуху та мовлення, розвитку мовлення та формування навичок вимовляння звуків тощо</w:t>
            </w:r>
          </w:p>
        </w:tc>
      </w:tr>
      <w:tr w:rsidR="00A83CA0" w:rsidRPr="00A83CA0" w:rsidTr="00A83CA0">
        <w:tc>
          <w:tcPr>
            <w:tcW w:w="130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2. Для осіб з порушенням опорно-рухового апарату</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2.1. Навчальний програмно-апаратний комплекс для розвитку мисленнєвої діяльності: </w:t>
            </w:r>
            <w:r w:rsidRPr="00A83CA0">
              <w:rPr>
                <w:rFonts w:ascii="Times New Roman" w:eastAsia="Times New Roman" w:hAnsi="Times New Roman" w:cs="Times New Roman"/>
                <w:sz w:val="24"/>
                <w:szCs w:val="24"/>
                <w:lang w:eastAsia="ru-RU"/>
              </w:rPr>
              <w:br/>
              <w:t xml:space="preserve">призначення - допомога в розвитку базових навичок, мислення, уваги, зорової пам'яті, просторового орієнтування, покращення усного мовлення, координації;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стіл U-подібної форми з тактильними клавішами; </w:t>
            </w:r>
            <w:r w:rsidRPr="00A83CA0">
              <w:rPr>
                <w:rFonts w:ascii="Times New Roman" w:eastAsia="Times New Roman" w:hAnsi="Times New Roman" w:cs="Times New Roman"/>
                <w:sz w:val="24"/>
                <w:szCs w:val="24"/>
                <w:lang w:eastAsia="ru-RU"/>
              </w:rPr>
              <w:br/>
              <w:t xml:space="preserve">розміри клавіш - від 150 × 200 мм; </w:t>
            </w:r>
            <w:r w:rsidRPr="00A83CA0">
              <w:rPr>
                <w:rFonts w:ascii="Times New Roman" w:eastAsia="Times New Roman" w:hAnsi="Times New Roman" w:cs="Times New Roman"/>
                <w:sz w:val="24"/>
                <w:szCs w:val="24"/>
                <w:lang w:eastAsia="ru-RU"/>
              </w:rPr>
              <w:br/>
              <w:t xml:space="preserve">програмне забезпечення клавіш (за навчальною програмою); </w:t>
            </w:r>
            <w:r w:rsidRPr="00A83CA0">
              <w:rPr>
                <w:rFonts w:ascii="Times New Roman" w:eastAsia="Times New Roman" w:hAnsi="Times New Roman" w:cs="Times New Roman"/>
                <w:sz w:val="24"/>
                <w:szCs w:val="24"/>
                <w:lang w:eastAsia="ru-RU"/>
              </w:rPr>
              <w:br/>
              <w:t xml:space="preserve">навчальні об'ємні предмети; </w:t>
            </w:r>
            <w:r w:rsidRPr="00A83CA0">
              <w:rPr>
                <w:rFonts w:ascii="Times New Roman" w:eastAsia="Times New Roman" w:hAnsi="Times New Roman" w:cs="Times New Roman"/>
                <w:sz w:val="24"/>
                <w:szCs w:val="24"/>
                <w:lang w:eastAsia="ru-RU"/>
              </w:rPr>
              <w:br/>
              <w:t xml:space="preserve">спеціалізоване навчальне програмне забезпечення; </w:t>
            </w:r>
            <w:r w:rsidRPr="00A83CA0">
              <w:rPr>
                <w:rFonts w:ascii="Times New Roman" w:eastAsia="Times New Roman" w:hAnsi="Times New Roman" w:cs="Times New Roman"/>
                <w:sz w:val="24"/>
                <w:szCs w:val="24"/>
                <w:lang w:eastAsia="ru-RU"/>
              </w:rPr>
              <w:br/>
              <w:t xml:space="preserve">маніпулятори типів "Джойстик", "Ролер"; </w:t>
            </w:r>
            <w:r w:rsidRPr="00A83CA0">
              <w:rPr>
                <w:rFonts w:ascii="Times New Roman" w:eastAsia="Times New Roman" w:hAnsi="Times New Roman" w:cs="Times New Roman"/>
                <w:sz w:val="24"/>
                <w:szCs w:val="24"/>
                <w:lang w:eastAsia="ru-RU"/>
              </w:rPr>
              <w:br/>
              <w:t xml:space="preserve">програма "Camera Mouse": </w:t>
            </w:r>
            <w:r w:rsidRPr="00A83CA0">
              <w:rPr>
                <w:rFonts w:ascii="Times New Roman" w:eastAsia="Times New Roman" w:hAnsi="Times New Roman" w:cs="Times New Roman"/>
                <w:sz w:val="24"/>
                <w:szCs w:val="24"/>
                <w:lang w:eastAsia="ru-RU"/>
              </w:rPr>
              <w:br/>
              <w:t xml:space="preserve">призначення - керування курсором миші за допомогою рухів голови; </w:t>
            </w:r>
            <w:r w:rsidRPr="00A83CA0">
              <w:rPr>
                <w:rFonts w:ascii="Times New Roman" w:eastAsia="Times New Roman" w:hAnsi="Times New Roman" w:cs="Times New Roman"/>
                <w:sz w:val="24"/>
                <w:szCs w:val="24"/>
                <w:lang w:eastAsia="ru-RU"/>
              </w:rPr>
              <w:br/>
              <w:t>програми, що забезпечують можливість голосового набору</w:t>
            </w:r>
          </w:p>
        </w:tc>
      </w:tr>
      <w:tr w:rsidR="00A83CA0" w:rsidRPr="00A83CA0" w:rsidTr="00A83CA0">
        <w:tc>
          <w:tcPr>
            <w:tcW w:w="130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3. Для осіб з інтелектуальними порушеннями</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3.1. Навчальний програмно-апаратний комплекс для колективної роботи: </w:t>
            </w:r>
            <w:r w:rsidRPr="00A83CA0">
              <w:rPr>
                <w:rFonts w:ascii="Times New Roman" w:eastAsia="Times New Roman" w:hAnsi="Times New Roman" w:cs="Times New Roman"/>
                <w:sz w:val="24"/>
                <w:szCs w:val="24"/>
                <w:lang w:eastAsia="ru-RU"/>
              </w:rPr>
              <w:br/>
              <w:t xml:space="preserve">призначення - забезпечення підготовки та розвитку навичок </w:t>
            </w:r>
            <w:r w:rsidRPr="00A83CA0">
              <w:rPr>
                <w:rFonts w:ascii="Times New Roman" w:eastAsia="Times New Roman" w:hAnsi="Times New Roman" w:cs="Times New Roman"/>
                <w:sz w:val="24"/>
                <w:szCs w:val="24"/>
                <w:lang w:eastAsia="ru-RU"/>
              </w:rPr>
              <w:lastRenderedPageBreak/>
              <w:t xml:space="preserve">роботи з навчальними матеріалами, навички використання різних концепцій, навички колективної роботи;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використання комбінації цих складових: </w:t>
            </w:r>
            <w:r w:rsidRPr="00A83CA0">
              <w:rPr>
                <w:rFonts w:ascii="Times New Roman" w:eastAsia="Times New Roman" w:hAnsi="Times New Roman" w:cs="Times New Roman"/>
                <w:sz w:val="24"/>
                <w:szCs w:val="24"/>
                <w:lang w:eastAsia="ru-RU"/>
              </w:rPr>
              <w:br/>
              <w:t xml:space="preserve">спеціальне програмне забезпечення; </w:t>
            </w:r>
            <w:r w:rsidRPr="00A83CA0">
              <w:rPr>
                <w:rFonts w:ascii="Times New Roman" w:eastAsia="Times New Roman" w:hAnsi="Times New Roman" w:cs="Times New Roman"/>
                <w:sz w:val="24"/>
                <w:szCs w:val="24"/>
                <w:lang w:eastAsia="ru-RU"/>
              </w:rPr>
              <w:br/>
              <w:t xml:space="preserve">інтерактивний стіл; </w:t>
            </w:r>
            <w:r w:rsidRPr="00A83CA0">
              <w:rPr>
                <w:rFonts w:ascii="Times New Roman" w:eastAsia="Times New Roman" w:hAnsi="Times New Roman" w:cs="Times New Roman"/>
                <w:sz w:val="24"/>
                <w:szCs w:val="24"/>
                <w:lang w:eastAsia="ru-RU"/>
              </w:rPr>
              <w:br/>
              <w:t>навчальні матеріали (картки із завданнями, таблиці, пазли, блоки, робочі зошити)</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lastRenderedPageBreak/>
              <w:t>4. Для глухих осіб та осіб зі зниженим слухом</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4.1. Програмно-апаратний комплекс для корекційно-розвиткової роботи: </w:t>
            </w:r>
            <w:r w:rsidRPr="00A83CA0">
              <w:rPr>
                <w:rFonts w:ascii="Times New Roman" w:eastAsia="Times New Roman" w:hAnsi="Times New Roman" w:cs="Times New Roman"/>
                <w:sz w:val="24"/>
                <w:szCs w:val="24"/>
                <w:lang w:eastAsia="ru-RU"/>
              </w:rPr>
              <w:br/>
              <w:t xml:space="preserve">призначення - забезпечення комплексної роботи з особами з порушеннями слуху, звуковимови, голосоутворення, з порушеннями сенсомоторних функцій мовлення; </w:t>
            </w:r>
            <w:r w:rsidRPr="00A83CA0">
              <w:rPr>
                <w:rFonts w:ascii="Times New Roman" w:eastAsia="Times New Roman" w:hAnsi="Times New Roman" w:cs="Times New Roman"/>
                <w:sz w:val="24"/>
                <w:szCs w:val="24"/>
                <w:lang w:eastAsia="ru-RU"/>
              </w:rPr>
              <w:br/>
              <w:t xml:space="preserve">розвиток слухового сприймання, формування та корекція звуковимови;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можливість розвитку слухового сприймання, формування та корекції звуковимови, розвитку мовлення у осіб від 2-х років; </w:t>
            </w:r>
            <w:r w:rsidRPr="00A83CA0">
              <w:rPr>
                <w:rFonts w:ascii="Times New Roman" w:eastAsia="Times New Roman" w:hAnsi="Times New Roman" w:cs="Times New Roman"/>
                <w:sz w:val="24"/>
                <w:szCs w:val="24"/>
                <w:lang w:eastAsia="ru-RU"/>
              </w:rPr>
              <w:br/>
              <w:t xml:space="preserve">візуалізація, запис, вимірювання та зберігання спектрів фонем: </w:t>
            </w:r>
            <w:r w:rsidRPr="00A83CA0">
              <w:rPr>
                <w:rFonts w:ascii="Times New Roman" w:eastAsia="Times New Roman" w:hAnsi="Times New Roman" w:cs="Times New Roman"/>
                <w:sz w:val="24"/>
                <w:szCs w:val="24"/>
                <w:lang w:eastAsia="ru-RU"/>
              </w:rPr>
              <w:br/>
              <w:t xml:space="preserve">частотний діапазон - від 250 - 10000 Hz; </w:t>
            </w:r>
            <w:r w:rsidRPr="00A83CA0">
              <w:rPr>
                <w:rFonts w:ascii="Times New Roman" w:eastAsia="Times New Roman" w:hAnsi="Times New Roman" w:cs="Times New Roman"/>
                <w:sz w:val="24"/>
                <w:szCs w:val="24"/>
                <w:lang w:eastAsia="ru-RU"/>
              </w:rPr>
              <w:br/>
              <w:t xml:space="preserve">динамічний діапазон - від 5 dB-80 dB; </w:t>
            </w:r>
            <w:r w:rsidRPr="00A83CA0">
              <w:rPr>
                <w:rFonts w:ascii="Times New Roman" w:eastAsia="Times New Roman" w:hAnsi="Times New Roman" w:cs="Times New Roman"/>
                <w:sz w:val="24"/>
                <w:szCs w:val="24"/>
                <w:lang w:eastAsia="ru-RU"/>
              </w:rPr>
              <w:br/>
              <w:t xml:space="preserve">кількість звукових модулів за середовищами (з 10 звуками) - 10 одиниць; </w:t>
            </w:r>
            <w:r w:rsidRPr="00A83CA0">
              <w:rPr>
                <w:rFonts w:ascii="Times New Roman" w:eastAsia="Times New Roman" w:hAnsi="Times New Roman" w:cs="Times New Roman"/>
                <w:sz w:val="24"/>
                <w:szCs w:val="24"/>
                <w:lang w:eastAsia="ru-RU"/>
              </w:rPr>
              <w:br/>
              <w:t xml:space="preserve">аналіз характеристик голосу (нижня форманта): </w:t>
            </w:r>
            <w:r w:rsidRPr="00A83CA0">
              <w:rPr>
                <w:rFonts w:ascii="Times New Roman" w:eastAsia="Times New Roman" w:hAnsi="Times New Roman" w:cs="Times New Roman"/>
                <w:sz w:val="24"/>
                <w:szCs w:val="24"/>
                <w:lang w:eastAsia="ru-RU"/>
              </w:rPr>
              <w:br/>
              <w:t>діапазон - від 70-980 Hz</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4.2. Комп'ютерний тренажер для вивчення української жестової мови: </w:t>
            </w:r>
            <w:r w:rsidRPr="00A83CA0">
              <w:rPr>
                <w:rFonts w:ascii="Times New Roman" w:eastAsia="Times New Roman" w:hAnsi="Times New Roman" w:cs="Times New Roman"/>
                <w:sz w:val="24"/>
                <w:szCs w:val="24"/>
                <w:lang w:eastAsia="ru-RU"/>
              </w:rPr>
              <w:br/>
              <w:t xml:space="preserve">призначення - забезпечення вивчення жестів української жестової мови;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можливість індивідуальної самостійної роботи з вивчення та відпрацювання жестів; </w:t>
            </w:r>
            <w:r w:rsidRPr="00A83CA0">
              <w:rPr>
                <w:rFonts w:ascii="Times New Roman" w:eastAsia="Times New Roman" w:hAnsi="Times New Roman" w:cs="Times New Roman"/>
                <w:sz w:val="24"/>
                <w:szCs w:val="24"/>
                <w:lang w:eastAsia="ru-RU"/>
              </w:rPr>
              <w:br/>
              <w:t>можливість колективного навчання в закладі освіти</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5. Для осіб із сенсорними порушеннями (зі зниженим зором та сліпих)</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5.1. Програма екранного доступу: </w:t>
            </w:r>
            <w:r w:rsidRPr="00A83CA0">
              <w:rPr>
                <w:rFonts w:ascii="Times New Roman" w:eastAsia="Times New Roman" w:hAnsi="Times New Roman" w:cs="Times New Roman"/>
                <w:sz w:val="24"/>
                <w:szCs w:val="24"/>
                <w:lang w:eastAsia="ru-RU"/>
              </w:rPr>
              <w:br/>
              <w:t xml:space="preserve">призначення - для читання текстової інформації та озвучування дій користувача за допомогою синтезатора мовлення;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мовний супровід інсталяції програми; </w:t>
            </w:r>
            <w:r w:rsidRPr="00A83CA0">
              <w:rPr>
                <w:rFonts w:ascii="Times New Roman" w:eastAsia="Times New Roman" w:hAnsi="Times New Roman" w:cs="Times New Roman"/>
                <w:sz w:val="24"/>
                <w:szCs w:val="24"/>
                <w:lang w:eastAsia="ru-RU"/>
              </w:rPr>
              <w:br/>
              <w:t xml:space="preserve">швидкий пошук інформації за допомогою Research It; </w:t>
            </w:r>
            <w:r w:rsidRPr="00A83CA0">
              <w:rPr>
                <w:rFonts w:ascii="Times New Roman" w:eastAsia="Times New Roman" w:hAnsi="Times New Roman" w:cs="Times New Roman"/>
                <w:sz w:val="24"/>
                <w:szCs w:val="24"/>
                <w:lang w:eastAsia="ru-RU"/>
              </w:rPr>
              <w:br/>
              <w:t xml:space="preserve">потужна мова сценаріїв для налаштування призначеного для користувача інтерфейсу в будь-якому додатку; </w:t>
            </w:r>
            <w:r w:rsidRPr="00A83CA0">
              <w:rPr>
                <w:rFonts w:ascii="Times New Roman" w:eastAsia="Times New Roman" w:hAnsi="Times New Roman" w:cs="Times New Roman"/>
                <w:sz w:val="24"/>
                <w:szCs w:val="24"/>
                <w:lang w:eastAsia="ru-RU"/>
              </w:rPr>
              <w:br/>
              <w:t xml:space="preserve">наявність драйверів для всіх поширених дисплеїв Брайля; </w:t>
            </w:r>
            <w:r w:rsidRPr="00A83CA0">
              <w:rPr>
                <w:rFonts w:ascii="Times New Roman" w:eastAsia="Times New Roman" w:hAnsi="Times New Roman" w:cs="Times New Roman"/>
                <w:sz w:val="24"/>
                <w:szCs w:val="24"/>
                <w:lang w:eastAsia="ru-RU"/>
              </w:rPr>
              <w:br/>
              <w:t xml:space="preserve">наявність синтезаторів мовлення для не менше 30 різних мов; </w:t>
            </w:r>
            <w:r w:rsidRPr="00A83CA0">
              <w:rPr>
                <w:rFonts w:ascii="Times New Roman" w:eastAsia="Times New Roman" w:hAnsi="Times New Roman" w:cs="Times New Roman"/>
                <w:sz w:val="24"/>
                <w:szCs w:val="24"/>
                <w:lang w:eastAsia="ru-RU"/>
              </w:rPr>
              <w:br/>
              <w:t xml:space="preserve">набір клавіатурних команд, який може бути розширений користувачем; </w:t>
            </w:r>
            <w:r w:rsidRPr="00A83CA0">
              <w:rPr>
                <w:rFonts w:ascii="Times New Roman" w:eastAsia="Times New Roman" w:hAnsi="Times New Roman" w:cs="Times New Roman"/>
                <w:sz w:val="24"/>
                <w:szCs w:val="24"/>
                <w:lang w:eastAsia="ru-RU"/>
              </w:rPr>
              <w:br/>
              <w:t xml:space="preserve">можливість емуляції миші за допомогою клавіатурних команд; </w:t>
            </w:r>
            <w:r w:rsidRPr="00A83CA0">
              <w:rPr>
                <w:rFonts w:ascii="Times New Roman" w:eastAsia="Times New Roman" w:hAnsi="Times New Roman" w:cs="Times New Roman"/>
                <w:sz w:val="24"/>
                <w:szCs w:val="24"/>
                <w:lang w:eastAsia="ru-RU"/>
              </w:rPr>
              <w:br/>
              <w:t xml:space="preserve">система онлайн-довідки; </w:t>
            </w:r>
            <w:r w:rsidRPr="00A83CA0">
              <w:rPr>
                <w:rFonts w:ascii="Times New Roman" w:eastAsia="Times New Roman" w:hAnsi="Times New Roman" w:cs="Times New Roman"/>
                <w:sz w:val="24"/>
                <w:szCs w:val="24"/>
                <w:lang w:eastAsia="ru-RU"/>
              </w:rPr>
              <w:br/>
              <w:t>підтримка двох моніторів</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5.2. Програми для відтворення різних спеціальних форматів: </w:t>
            </w:r>
            <w:r w:rsidRPr="00A83CA0">
              <w:rPr>
                <w:rFonts w:ascii="Times New Roman" w:eastAsia="Times New Roman" w:hAnsi="Times New Roman" w:cs="Times New Roman"/>
                <w:sz w:val="24"/>
                <w:szCs w:val="24"/>
                <w:lang w:eastAsia="ru-RU"/>
              </w:rPr>
              <w:br/>
              <w:t xml:space="preserve">призначення - для відтворення спеціальних форматів, що не підтримуються стандартними плеєрами;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вимоги: програми, які інсталюються на комп'ютер, мобільний пристрій чи портативний плеєр (з інтерфейсом, доступним для програм екранного доступу)</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5.3. Синтезатор українського мовлення: </w:t>
            </w:r>
            <w:r w:rsidRPr="00A83CA0">
              <w:rPr>
                <w:rFonts w:ascii="Times New Roman" w:eastAsia="Times New Roman" w:hAnsi="Times New Roman" w:cs="Times New Roman"/>
                <w:sz w:val="24"/>
                <w:szCs w:val="24"/>
                <w:lang w:eastAsia="ru-RU"/>
              </w:rPr>
              <w:br/>
              <w:t xml:space="preserve">призначення - для перетворення тексту в звуковий сигнал;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комплекс технічних та програмних засобів, які форматують текст в звуковий сигнал; </w:t>
            </w:r>
            <w:r w:rsidRPr="00A83CA0">
              <w:rPr>
                <w:rFonts w:ascii="Times New Roman" w:eastAsia="Times New Roman" w:hAnsi="Times New Roman" w:cs="Times New Roman"/>
                <w:sz w:val="24"/>
                <w:szCs w:val="24"/>
                <w:lang w:eastAsia="ru-RU"/>
              </w:rPr>
              <w:br/>
              <w:t>висока якість відтворення мовлення</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5.4. Програма оптичного розпізнавання тексту</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5.5. Програма для екранного збільшення</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5.6. Спеціалізовані комп’ютерні програми для розвитку зорових функцій, формування навичок орієнтування у просторі: </w:t>
            </w:r>
            <w:r w:rsidRPr="00A83CA0">
              <w:rPr>
                <w:rFonts w:ascii="Times New Roman" w:eastAsia="Times New Roman" w:hAnsi="Times New Roman" w:cs="Times New Roman"/>
                <w:sz w:val="24"/>
                <w:szCs w:val="24"/>
                <w:lang w:eastAsia="ru-RU"/>
              </w:rPr>
              <w:br/>
              <w:t>призначення - коригування амбліопії, короткозорості, косоокості, стимуляція зорового сприймання, тренування та зміцнення окорухових м’язів, зняття спазмів акомодації, покращення кровообігу очей</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5.7. Комп’ютерні програми навчального призначення: </w:t>
            </w:r>
            <w:r w:rsidRPr="00A83CA0">
              <w:rPr>
                <w:rFonts w:ascii="Times New Roman" w:eastAsia="Times New Roman" w:hAnsi="Times New Roman" w:cs="Times New Roman"/>
                <w:sz w:val="24"/>
                <w:szCs w:val="24"/>
                <w:lang w:eastAsia="ru-RU"/>
              </w:rPr>
              <w:br/>
              <w:t xml:space="preserve">призначення - забезпечення розвитку мислення, збагачення активного словникового запасу словами певних лексичних тем;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вивчення і закріплення знань про кольори, форму, розмір, будову предметів, об’єкти довкілля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5.8. Комп’ютерні логопедичні програми для корекційної роботи: </w:t>
            </w:r>
            <w:r w:rsidRPr="00A83CA0">
              <w:rPr>
                <w:rFonts w:ascii="Times New Roman" w:eastAsia="Times New Roman" w:hAnsi="Times New Roman" w:cs="Times New Roman"/>
                <w:sz w:val="24"/>
                <w:szCs w:val="24"/>
                <w:lang w:eastAsia="ru-RU"/>
              </w:rPr>
              <w:br/>
              <w:t xml:space="preserve">призначення - забезпечення корекції загального недорозвитку мовлення у дітей старшого дошкільного та молодшого шкільного віку, проведення артикуляційної гімнастики, формування звуковимови, фонематичного сприймання, лексико-граматичної будови, зв’язного мовлення, збагачення словника тощо;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можливість ефективно працювати над формуванням просодичних компонентів мовлення, правильної вимови звуків, фонематичних процесів, лексико-граматичних засобів мовлення</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5.9. Комп’ютерні логопедичні тренажери для закріплення правильної вимови: </w:t>
            </w:r>
            <w:r w:rsidRPr="00A83CA0">
              <w:rPr>
                <w:rFonts w:ascii="Times New Roman" w:eastAsia="Times New Roman" w:hAnsi="Times New Roman" w:cs="Times New Roman"/>
                <w:sz w:val="24"/>
                <w:szCs w:val="24"/>
                <w:lang w:eastAsia="ru-RU"/>
              </w:rPr>
              <w:br/>
              <w:t xml:space="preserve">призначення - забезпечення корекції мовлення осіб;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модуль підготовки до користування комп’ютером; опанування клавіатури; мікрофона, «миші».</w:t>
            </w:r>
          </w:p>
        </w:tc>
      </w:tr>
      <w:tr w:rsidR="00A83CA0" w:rsidRPr="00A83CA0" w:rsidTr="00A83CA0">
        <w:tc>
          <w:tcPr>
            <w:tcW w:w="3650" w:type="pct"/>
            <w:gridSpan w:val="2"/>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II</w:t>
            </w:r>
            <w:r w:rsidRPr="00A83CA0">
              <w:rPr>
                <w:rFonts w:ascii="Times New Roman" w:eastAsia="Times New Roman" w:hAnsi="Times New Roman" w:cs="Times New Roman"/>
                <w:sz w:val="2"/>
                <w:szCs w:val="2"/>
                <w:lang w:eastAsia="ru-RU"/>
              </w:rPr>
              <w:t>-</w:t>
            </w:r>
            <w:r w:rsidRPr="00A83CA0">
              <w:rPr>
                <w:rFonts w:ascii="Times New Roman" w:eastAsia="Times New Roman" w:hAnsi="Times New Roman" w:cs="Times New Roman"/>
                <w:sz w:val="24"/>
                <w:szCs w:val="24"/>
                <w:lang w:eastAsia="ru-RU"/>
              </w:rPr>
              <w:t>1. Засоби корекції ігрової діяльності осіб з особливими освітніми потребами різного віку та з різними порушеннями психофізичного розвитку</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1. Дидактичні матеріали для розвитку ігрової діяльності</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 Ігри для осіб раннього віку: </w:t>
            </w:r>
            <w:r w:rsidRPr="00A83CA0">
              <w:rPr>
                <w:rFonts w:ascii="Times New Roman" w:eastAsia="Times New Roman" w:hAnsi="Times New Roman" w:cs="Times New Roman"/>
                <w:sz w:val="24"/>
                <w:szCs w:val="24"/>
                <w:lang w:eastAsia="ru-RU"/>
              </w:rPr>
              <w:br/>
              <w:t xml:space="preserve">призначення - забезпечення розвитку мислення, уяви, моторики, зміцнення фізичних сил, зняття емоційної напруги;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кубики, м’ячі, піраміди, кільця, сортери, втулки, вкладки, розбірні іграшки тощо; посібники для розвитку дрібної моторики (іграшки для нанизування, шнурування, загвинчування, зав’язування, наліплювання деталей)</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1.2. Розвивальні ігри: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 xml:space="preserve">призначення - забезпечення розвитку мислення, уяви, мови, сприяння розширенню загального світогляду осіб, розвиток кмітливості;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«Рибалки» (на магнітах), магнітна ферма, пазли, парні картинки, розрізні картинки (2-8 частин), кубики для складання предметних і сюжетних зображень (з 4-12 кубиків), кубики Кооса, кубики Монтесорі, кубики зі складами та окремими літерами; мозаїка (кнопкова, геометрична, орнаментальна), лото, доміно, маршрутні ігри, ігри-лабіринти, кольорові палички Кюїзенера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1.3. Ляльки, відповідні атрибути: </w:t>
            </w:r>
            <w:r w:rsidRPr="00A83CA0">
              <w:rPr>
                <w:rFonts w:ascii="Times New Roman" w:eastAsia="Times New Roman" w:hAnsi="Times New Roman" w:cs="Times New Roman"/>
                <w:sz w:val="24"/>
                <w:szCs w:val="24"/>
                <w:lang w:eastAsia="ru-RU"/>
              </w:rPr>
              <w:br/>
              <w:t xml:space="preserve">Призначення - ознайомлення з призначенням різних предметів, сприяння розширенню загального світогляду осіб, розвиток мислення, уяви, мови;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ляльки, зокрема немовлята, однолітки (образ дитини дошкільного віку; хлопчик і дівчинка); дорослі; літературний персонаж в національному українському одязі (хлопчик, дівчинка); різнонаціональні ляльки (хлопчик, дівчинка) тощо; </w:t>
            </w:r>
            <w:r w:rsidRPr="00A83CA0">
              <w:rPr>
                <w:rFonts w:ascii="Times New Roman" w:eastAsia="Times New Roman" w:hAnsi="Times New Roman" w:cs="Times New Roman"/>
                <w:sz w:val="24"/>
                <w:szCs w:val="24"/>
                <w:lang w:eastAsia="ru-RU"/>
              </w:rPr>
              <w:br/>
              <w:t xml:space="preserve">предмети лялькового вжитку (постільна білизна та одяг, посуд, меблі, санчата, коляска, гойдалка, галантерея; побутова техніка та засоби зв’язку тощо); </w:t>
            </w:r>
            <w:r w:rsidRPr="00A83CA0">
              <w:rPr>
                <w:rFonts w:ascii="Times New Roman" w:eastAsia="Times New Roman" w:hAnsi="Times New Roman" w:cs="Times New Roman"/>
                <w:sz w:val="24"/>
                <w:szCs w:val="24"/>
                <w:lang w:eastAsia="ru-RU"/>
              </w:rPr>
              <w:br/>
              <w:t xml:space="preserve">муляжі, макети грошей; </w:t>
            </w:r>
            <w:r w:rsidRPr="00A83CA0">
              <w:rPr>
                <w:rFonts w:ascii="Times New Roman" w:eastAsia="Times New Roman" w:hAnsi="Times New Roman" w:cs="Times New Roman"/>
                <w:sz w:val="24"/>
                <w:szCs w:val="24"/>
                <w:lang w:eastAsia="ru-RU"/>
              </w:rPr>
              <w:br/>
              <w:t>продукти харчування (хлібо-булочні, м’ясо-молочні, кондитерські, овочі, фрукти, бакалія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1.4. Обладнання й атрибути для рольової творчої гри: </w:t>
            </w:r>
            <w:r w:rsidRPr="00A83CA0">
              <w:rPr>
                <w:rFonts w:ascii="Times New Roman" w:eastAsia="Times New Roman" w:hAnsi="Times New Roman" w:cs="Times New Roman"/>
                <w:sz w:val="24"/>
                <w:szCs w:val="24"/>
                <w:lang w:eastAsia="ru-RU"/>
              </w:rPr>
              <w:br/>
              <w:t xml:space="preserve">призначення - ознайомлення з призначенням різних предметів, сприяння розширенню загального світогляду осіб, розвиток мислення, уяви, мови;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«Кухня», «Магазин», «Перукарня», «Лікарня», «Вулиця», «Майстерня» (ігровий куточок, ігрові набори, відповідні інструменти)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1.5. Моделі предметів навколишнього світу: </w:t>
            </w:r>
            <w:r w:rsidRPr="00A83CA0">
              <w:rPr>
                <w:rFonts w:ascii="Times New Roman" w:eastAsia="Times New Roman" w:hAnsi="Times New Roman" w:cs="Times New Roman"/>
                <w:sz w:val="24"/>
                <w:szCs w:val="24"/>
                <w:lang w:eastAsia="ru-RU"/>
              </w:rPr>
              <w:br/>
              <w:t xml:space="preserve">призначення - для занять з розвитку мовлення, ознайомлення з навколишнім середовищем, формування комунікації, навчання ігрової діяльності;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«Будинок», «Меблі», «Свійські тварини», «Дикі звірі», «Свійські птахи», «Дикі птахи», «Тварини різних широт», «Зоопарк», «Плазуни», «Риби», «Комахи» тощо; муляжі овочів та фруктів, грибів та ягід, плодів дерев та кущів; ляльки (немовлята, однолітки -образ дитини дошкільного віку; хлопчик і дівчинка, сім’я тощо); зразки посуду</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1.6. Конструкторсько-будівельні іграшки: </w:t>
            </w:r>
            <w:r w:rsidRPr="00A83CA0">
              <w:rPr>
                <w:rFonts w:ascii="Times New Roman" w:eastAsia="Times New Roman" w:hAnsi="Times New Roman" w:cs="Times New Roman"/>
                <w:sz w:val="24"/>
                <w:szCs w:val="24"/>
                <w:lang w:eastAsia="ru-RU"/>
              </w:rPr>
              <w:br/>
              <w:t xml:space="preserve">призначення - для конструктивної діяльності під час занять та вільної гри;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кубики для складання предметних і сюжетних зображень; будівельний матеріал з дерева - об’ємні фігури різного кольору; пластмасові конструктори; об’ємні пазли різної форми (решітка, </w:t>
            </w:r>
            <w:r w:rsidRPr="00A83CA0">
              <w:rPr>
                <w:rFonts w:ascii="Times New Roman" w:eastAsia="Times New Roman" w:hAnsi="Times New Roman" w:cs="Times New Roman"/>
                <w:sz w:val="24"/>
                <w:szCs w:val="24"/>
                <w:lang w:eastAsia="ru-RU"/>
              </w:rPr>
              <w:lastRenderedPageBreak/>
              <w:t>реп’ях); «Конструктор-механік»; куб Лінка для розвитку тактильної чутливості та покращення зорово-моторної координації (конструктор із дерев’яних фігур; кубики з пофарбованими в різні кольори гранями)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1.7. Іграшковий транспорт, атрибути: </w:t>
            </w:r>
            <w:r w:rsidRPr="00A83CA0">
              <w:rPr>
                <w:rFonts w:ascii="Times New Roman" w:eastAsia="Times New Roman" w:hAnsi="Times New Roman" w:cs="Times New Roman"/>
                <w:sz w:val="24"/>
                <w:szCs w:val="24"/>
                <w:lang w:eastAsia="ru-RU"/>
              </w:rPr>
              <w:br/>
              <w:t xml:space="preserve">призначення - ознайомлення з призначенням різних предметів, сприяння розширенню загального кругозору осіб, розвиток мислення, уяви, мови;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машинки різного розміру і призначення (вантажівка, кран, сміттєвіз, швидка допомога тощо); механічні/інерційні іграшки, заводні машини, трек для машин, гараж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1.8. М’яконабивні іграшки різного розміру і виду: </w:t>
            </w:r>
            <w:r w:rsidRPr="00A83CA0">
              <w:rPr>
                <w:rFonts w:ascii="Times New Roman" w:eastAsia="Times New Roman" w:hAnsi="Times New Roman" w:cs="Times New Roman"/>
                <w:sz w:val="24"/>
                <w:szCs w:val="24"/>
                <w:lang w:eastAsia="ru-RU"/>
              </w:rPr>
              <w:br/>
              <w:t xml:space="preserve">призначення - ознайомлення з призначенням різних предметів, сприяння розширенню загального кругозору осіб, зняттю емоційної напруги, розвиток мислення, уяви, мови;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м’яконабивні іграшки різного розміру і виду; м’яконабивні розвивальні іграшки із застібками, ґудзиками, шнурівками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1.9. Іграшкові інструменти: </w:t>
            </w:r>
            <w:r w:rsidRPr="00A83CA0">
              <w:rPr>
                <w:rFonts w:ascii="Times New Roman" w:eastAsia="Times New Roman" w:hAnsi="Times New Roman" w:cs="Times New Roman"/>
                <w:sz w:val="24"/>
                <w:szCs w:val="24"/>
                <w:lang w:eastAsia="ru-RU"/>
              </w:rPr>
              <w:br/>
              <w:t xml:space="preserve">призначення - розвиток причинно-наслідкових зв’язків, слухового сприймання й уваги, пам’яті, зняття емоційної напруги;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музичні інструменти, зокрема металофон, ксилофон, барабан, бубон, маракаси, трикутник, сопілка, гітара, піаніно дитяче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1.10. Приладдя для малювання: </w:t>
            </w:r>
            <w:r w:rsidRPr="00A83CA0">
              <w:rPr>
                <w:rFonts w:ascii="Times New Roman" w:eastAsia="Times New Roman" w:hAnsi="Times New Roman" w:cs="Times New Roman"/>
                <w:sz w:val="24"/>
                <w:szCs w:val="24"/>
                <w:lang w:eastAsia="ru-RU"/>
              </w:rPr>
              <w:br/>
              <w:t xml:space="preserve">призначення - розвиток художніх здібностей, уяви, просторових уявлень, зняття емоційної напруги;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приладдя для творчості, зокрема мольберт, фарби, пензлі, фломастери, набори кольорових ручок та олівців, розфарбовки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1.11. Обладнання для театралізованої діяльності: </w:t>
            </w:r>
            <w:r w:rsidRPr="00A83CA0">
              <w:rPr>
                <w:rFonts w:ascii="Times New Roman" w:eastAsia="Times New Roman" w:hAnsi="Times New Roman" w:cs="Times New Roman"/>
                <w:sz w:val="24"/>
                <w:szCs w:val="24"/>
                <w:lang w:eastAsia="ru-RU"/>
              </w:rPr>
              <w:br/>
              <w:t xml:space="preserve">призначення - розвиток мовлення, уяви, пам’яті, зняття емоційної напруги;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набори різного типу, зокрема персонажі художніх творів у вигляді пальчикового, тіньового, настільного театру; ляльки бі-ба-бо; ляльки-маріонетки; ляльки-рукавички; іграшки-саморобки; театр рукавичок; тіньовий театр; пальчиковий театр; театр іграшок; площинний театр; деталі одягу для театралізованої діяльності; маски; ширма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1.12. Розвивальні ігри для сюжетної, рольової гри: </w:t>
            </w:r>
            <w:r w:rsidRPr="00A83CA0">
              <w:rPr>
                <w:rFonts w:ascii="Times New Roman" w:eastAsia="Times New Roman" w:hAnsi="Times New Roman" w:cs="Times New Roman"/>
                <w:sz w:val="24"/>
                <w:szCs w:val="24"/>
                <w:lang w:eastAsia="ru-RU"/>
              </w:rPr>
              <w:br/>
              <w:t xml:space="preserve">призначення - формування навичок ігрової діяльності, забезпечення проведення дидактичних занять, розвитку мовлення, мислення, комунікації;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набори для сюжетної гри, набори для рольової гри, лото предметне з різних лексичних тем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1.13. Демонстраційний матеріал: </w:t>
            </w:r>
            <w:r w:rsidRPr="00A83CA0">
              <w:rPr>
                <w:rFonts w:ascii="Times New Roman" w:eastAsia="Times New Roman" w:hAnsi="Times New Roman" w:cs="Times New Roman"/>
                <w:sz w:val="24"/>
                <w:szCs w:val="24"/>
                <w:lang w:eastAsia="ru-RU"/>
              </w:rPr>
              <w:br/>
              <w:t xml:space="preserve">призначення - доформування навичок ігрової діяльності, гри по </w:t>
            </w:r>
            <w:r w:rsidRPr="00A83CA0">
              <w:rPr>
                <w:rFonts w:ascii="Times New Roman" w:eastAsia="Times New Roman" w:hAnsi="Times New Roman" w:cs="Times New Roman"/>
                <w:sz w:val="24"/>
                <w:szCs w:val="24"/>
                <w:lang w:eastAsia="ru-RU"/>
              </w:rPr>
              <w:lastRenderedPageBreak/>
              <w:t xml:space="preserve">черзі, співпраці, забезпечення проведення дидактичних занять, розвитку мовлення, уяви, мислення, комунікації;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набори настільних ігор, зокрема «Родина», «Дитячий садок», «День Народження», «Новий Рік», «Свято Святого Миколая», «Мамине свято», «Розпорядок дня», «Загартування, предмети гігієни, процедури», «Народознавство», «Державна символіка України», «Види мистецтв (музичне, хореографічне, театральне, літературне, образотворче (скульптура, кіно, живопис, архітектура тощо)», «Професії», «Підприємства (промислові, сільськогосподарські, транспортні тощо) та установи (освітні, медичні, культурні, спортивні, фінансові, торгівельні)», «Що із чого і як виготовляється», «Основи здоров’я», «Зовнішній вигляд людини та органи сприйняття», «Види спорту та спортивні знаряддя», «Міміка та жести, емоції та почуття», «Вчинки людей, правила культурної поведінки», «Права дитини», «Правила безпечної поведінки у довкіллі (вдома, на вулиці та дорогах, у лісі, біля водойми, протипожежна, газова безпека, поводження з електричними приладами, поводження з отруйними речовинами, поводження з тваринами та рослинами, незнайомими людьми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1.14. Спортивне знаряддя: </w:t>
            </w:r>
            <w:r w:rsidRPr="00A83CA0">
              <w:rPr>
                <w:rFonts w:ascii="Times New Roman" w:eastAsia="Times New Roman" w:hAnsi="Times New Roman" w:cs="Times New Roman"/>
                <w:sz w:val="24"/>
                <w:szCs w:val="24"/>
                <w:lang w:eastAsia="ru-RU"/>
              </w:rPr>
              <w:br/>
              <w:t xml:space="preserve">призначення - забезпечення загального фізичного розвитку, підвищення спритності та витривалості, фізичної та емоційної розрядки;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м’ячі, скакалки, фітболи, обручі, скраклі, кеглі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1.15. Ігри на друкованій основі: </w:t>
            </w:r>
            <w:r w:rsidRPr="00A83CA0">
              <w:rPr>
                <w:rFonts w:ascii="Times New Roman" w:eastAsia="Times New Roman" w:hAnsi="Times New Roman" w:cs="Times New Roman"/>
                <w:sz w:val="24"/>
                <w:szCs w:val="24"/>
                <w:lang w:eastAsia="ru-RU"/>
              </w:rPr>
              <w:br/>
              <w:t xml:space="preserve">призначення - забезпечення формування та розвитку комунікацій, мислення, уяви тощо;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ігри на друкованій основі різної тематики (поле, кубики, фішки тощо)</w:t>
            </w:r>
          </w:p>
        </w:tc>
      </w:tr>
      <w:tr w:rsidR="00A83CA0" w:rsidRPr="00A83CA0" w:rsidTr="00A83CA0">
        <w:tc>
          <w:tcPr>
            <w:tcW w:w="5000" w:type="pct"/>
            <w:gridSpan w:val="2"/>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III. Обладнання для осіб з порушеннями опорно-рухового апарату та осіб зі складною структурою порушення</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1. Меблі спеціального призначення</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 Стіл для осіб з порушеннями опорно-рухового апарату: </w:t>
            </w:r>
            <w:r w:rsidRPr="00A83CA0">
              <w:rPr>
                <w:rFonts w:ascii="Times New Roman" w:eastAsia="Times New Roman" w:hAnsi="Times New Roman" w:cs="Times New Roman"/>
                <w:sz w:val="24"/>
                <w:szCs w:val="24"/>
                <w:lang w:eastAsia="ru-RU"/>
              </w:rPr>
              <w:br/>
              <w:t xml:space="preserve">призначення - забезпечення навчальної діяльності осіб у візку;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регулювання робочого столу за висотою; </w:t>
            </w:r>
            <w:r w:rsidRPr="00A83CA0">
              <w:rPr>
                <w:rFonts w:ascii="Times New Roman" w:eastAsia="Times New Roman" w:hAnsi="Times New Roman" w:cs="Times New Roman"/>
                <w:sz w:val="24"/>
                <w:szCs w:val="24"/>
                <w:lang w:eastAsia="ru-RU"/>
              </w:rPr>
              <w:br/>
              <w:t xml:space="preserve">регулювання під кутом забезпечується важелями в передній частині столу; </w:t>
            </w:r>
            <w:r w:rsidRPr="00A83CA0">
              <w:rPr>
                <w:rFonts w:ascii="Times New Roman" w:eastAsia="Times New Roman" w:hAnsi="Times New Roman" w:cs="Times New Roman"/>
                <w:sz w:val="24"/>
                <w:szCs w:val="24"/>
                <w:lang w:eastAsia="ru-RU"/>
              </w:rPr>
              <w:br/>
              <w:t xml:space="preserve">наявний спеціальний радіусний виріз у столі; </w:t>
            </w:r>
            <w:r w:rsidRPr="00A83CA0">
              <w:rPr>
                <w:rFonts w:ascii="Times New Roman" w:eastAsia="Times New Roman" w:hAnsi="Times New Roman" w:cs="Times New Roman"/>
                <w:sz w:val="24"/>
                <w:szCs w:val="24"/>
                <w:lang w:eastAsia="ru-RU"/>
              </w:rPr>
              <w:br/>
              <w:t xml:space="preserve">передня частина столу забезпечується відсіками для письмового приладдя; </w:t>
            </w:r>
            <w:r w:rsidRPr="00A83CA0">
              <w:rPr>
                <w:rFonts w:ascii="Times New Roman" w:eastAsia="Times New Roman" w:hAnsi="Times New Roman" w:cs="Times New Roman"/>
                <w:sz w:val="24"/>
                <w:szCs w:val="24"/>
                <w:lang w:eastAsia="ru-RU"/>
              </w:rPr>
              <w:br/>
              <w:t xml:space="preserve">запобігання падінню предметів вниз - бортики з 3-х сторін; </w:t>
            </w:r>
            <w:r w:rsidRPr="00A83CA0">
              <w:rPr>
                <w:rFonts w:ascii="Times New Roman" w:eastAsia="Times New Roman" w:hAnsi="Times New Roman" w:cs="Times New Roman"/>
                <w:sz w:val="24"/>
                <w:szCs w:val="24"/>
                <w:lang w:eastAsia="ru-RU"/>
              </w:rPr>
              <w:br/>
              <w:t>основа та ніжка-стійка стільця повинні з'єднуватися спеціальним 3D-рухливим механізмом, щоб мати можливість підлаштовуватися під будь-які рухи дитини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1.2. Реабілітаційний стілець для тренування нижніх та верхніх кінцівок, плечового суглоба: </w:t>
            </w:r>
            <w:r w:rsidRPr="00A83CA0">
              <w:rPr>
                <w:rFonts w:ascii="Times New Roman" w:eastAsia="Times New Roman" w:hAnsi="Times New Roman" w:cs="Times New Roman"/>
                <w:sz w:val="24"/>
                <w:szCs w:val="24"/>
                <w:lang w:eastAsia="ru-RU"/>
              </w:rPr>
              <w:br/>
              <w:t xml:space="preserve">призначення - забезпечення виконання вправ в положенні лежачи </w:t>
            </w:r>
            <w:r w:rsidRPr="00A83CA0">
              <w:rPr>
                <w:rFonts w:ascii="Times New Roman" w:eastAsia="Times New Roman" w:hAnsi="Times New Roman" w:cs="Times New Roman"/>
                <w:sz w:val="24"/>
                <w:szCs w:val="24"/>
                <w:lang w:eastAsia="ru-RU"/>
              </w:rPr>
              <w:lastRenderedPageBreak/>
              <w:t xml:space="preserve">на спині;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стілець, встановлений в раму, оснащений стабілізаційними ременями; </w:t>
            </w:r>
            <w:r w:rsidRPr="00A83CA0">
              <w:rPr>
                <w:rFonts w:ascii="Times New Roman" w:eastAsia="Times New Roman" w:hAnsi="Times New Roman" w:cs="Times New Roman"/>
                <w:sz w:val="24"/>
                <w:szCs w:val="24"/>
                <w:lang w:eastAsia="ru-RU"/>
              </w:rPr>
              <w:br/>
              <w:t xml:space="preserve">спинка стільця з обох сторін має спеціальні ручки для регулювання довжини сидіння; </w:t>
            </w:r>
            <w:r w:rsidRPr="00A83CA0">
              <w:rPr>
                <w:rFonts w:ascii="Times New Roman" w:eastAsia="Times New Roman" w:hAnsi="Times New Roman" w:cs="Times New Roman"/>
                <w:sz w:val="24"/>
                <w:szCs w:val="24"/>
                <w:lang w:eastAsia="ru-RU"/>
              </w:rPr>
              <w:br/>
              <w:t xml:space="preserve">наявна газова пружина для регулювання; </w:t>
            </w:r>
            <w:r w:rsidRPr="00A83CA0">
              <w:rPr>
                <w:rFonts w:ascii="Times New Roman" w:eastAsia="Times New Roman" w:hAnsi="Times New Roman" w:cs="Times New Roman"/>
                <w:sz w:val="24"/>
                <w:szCs w:val="24"/>
                <w:lang w:eastAsia="ru-RU"/>
              </w:rPr>
              <w:br/>
              <w:t xml:space="preserve">кут регулювання спинки - від 0 до 85°; </w:t>
            </w:r>
            <w:r w:rsidRPr="00A83CA0">
              <w:rPr>
                <w:rFonts w:ascii="Times New Roman" w:eastAsia="Times New Roman" w:hAnsi="Times New Roman" w:cs="Times New Roman"/>
                <w:sz w:val="24"/>
                <w:szCs w:val="24"/>
                <w:lang w:eastAsia="ru-RU"/>
              </w:rPr>
              <w:br/>
              <w:t>ручки передньої частини стільця забезпечують встановлення висоти осі обертання головки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1.3. Балансувальний стілець (на одній ніжці): </w:t>
            </w:r>
            <w:r w:rsidRPr="00A83CA0">
              <w:rPr>
                <w:rFonts w:ascii="Times New Roman" w:eastAsia="Times New Roman" w:hAnsi="Times New Roman" w:cs="Times New Roman"/>
                <w:sz w:val="24"/>
                <w:szCs w:val="24"/>
                <w:lang w:eastAsia="ru-RU"/>
              </w:rPr>
              <w:br/>
              <w:t xml:space="preserve">призначення - тренування гравітаційної стійкості, статичної рівноваги, контролю за позою тіла (постурального контролю). Корисний для всіх осіб, особливо необхідний особам з розладами аутистичного спектра, синдромом гіперактивності та дефіциту уваги, що дає можливість їм краще зосереджуватися і розвивати базові властивості психомоторики; </w:t>
            </w:r>
            <w:r w:rsidRPr="00A83CA0">
              <w:rPr>
                <w:rFonts w:ascii="Times New Roman" w:eastAsia="Times New Roman" w:hAnsi="Times New Roman" w:cs="Times New Roman"/>
                <w:sz w:val="24"/>
                <w:szCs w:val="24"/>
                <w:lang w:eastAsia="ru-RU"/>
              </w:rPr>
              <w:br/>
              <w:t>вимоги: наявність засобу для регулювання висоти стільця</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1.4. Стілець активності. Стендар з опорою на спину, на груди або стійка похила (вертикалізатор) для осіб із захворюваннями та порушеннями опорно-рухового апарату: </w:t>
            </w:r>
            <w:r w:rsidRPr="00A83CA0">
              <w:rPr>
                <w:rFonts w:ascii="Times New Roman" w:eastAsia="Times New Roman" w:hAnsi="Times New Roman" w:cs="Times New Roman"/>
                <w:sz w:val="24"/>
                <w:szCs w:val="24"/>
                <w:lang w:eastAsia="ru-RU"/>
              </w:rPr>
              <w:br/>
              <w:t xml:space="preserve">призначення - забезпечення навчальної діяльності, виконання психомоторних вправ, сприяння росту кісток та запобігання атрофії м'язів;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підтримка та фіксація дитини в напівлежачому положенні; </w:t>
            </w:r>
            <w:r w:rsidRPr="00A83CA0">
              <w:rPr>
                <w:rFonts w:ascii="Times New Roman" w:eastAsia="Times New Roman" w:hAnsi="Times New Roman" w:cs="Times New Roman"/>
                <w:sz w:val="24"/>
                <w:szCs w:val="24"/>
                <w:lang w:eastAsia="ru-RU"/>
              </w:rPr>
              <w:br/>
              <w:t xml:space="preserve">можливість поетапного навантаження на нижні кінцівки та хребет; </w:t>
            </w:r>
            <w:r w:rsidRPr="00A83CA0">
              <w:rPr>
                <w:rFonts w:ascii="Times New Roman" w:eastAsia="Times New Roman" w:hAnsi="Times New Roman" w:cs="Times New Roman"/>
                <w:sz w:val="24"/>
                <w:szCs w:val="24"/>
                <w:lang w:eastAsia="ru-RU"/>
              </w:rPr>
              <w:br/>
              <w:t xml:space="preserve">підтримка дитини у вертикальному положенні; </w:t>
            </w:r>
            <w:r w:rsidRPr="00A83CA0">
              <w:rPr>
                <w:rFonts w:ascii="Times New Roman" w:eastAsia="Times New Roman" w:hAnsi="Times New Roman" w:cs="Times New Roman"/>
                <w:sz w:val="24"/>
                <w:szCs w:val="24"/>
                <w:lang w:eastAsia="ru-RU"/>
              </w:rPr>
              <w:br/>
              <w:t xml:space="preserve">обладнання, розраховане на вагу дитини - до 30 кг; </w:t>
            </w:r>
            <w:r w:rsidRPr="00A83CA0">
              <w:rPr>
                <w:rFonts w:ascii="Times New Roman" w:eastAsia="Times New Roman" w:hAnsi="Times New Roman" w:cs="Times New Roman"/>
                <w:sz w:val="24"/>
                <w:szCs w:val="24"/>
                <w:lang w:eastAsia="ru-RU"/>
              </w:rPr>
              <w:br/>
              <w:t xml:space="preserve">кожне колесо стійки оснащено запобіжним гальмом - 4 одиниці; </w:t>
            </w:r>
            <w:r w:rsidRPr="00A83CA0">
              <w:rPr>
                <w:rFonts w:ascii="Times New Roman" w:eastAsia="Times New Roman" w:hAnsi="Times New Roman" w:cs="Times New Roman"/>
                <w:sz w:val="24"/>
                <w:szCs w:val="24"/>
                <w:lang w:eastAsia="ru-RU"/>
              </w:rPr>
              <w:br/>
              <w:t xml:space="preserve">можливість нахилу стійки під кутом; </w:t>
            </w:r>
            <w:r w:rsidRPr="00A83CA0">
              <w:rPr>
                <w:rFonts w:ascii="Times New Roman" w:eastAsia="Times New Roman" w:hAnsi="Times New Roman" w:cs="Times New Roman"/>
                <w:sz w:val="24"/>
                <w:szCs w:val="24"/>
                <w:lang w:eastAsia="ru-RU"/>
              </w:rPr>
              <w:br/>
              <w:t>можливість писати та малювати за столиком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1.5. Підставка для підручників: </w:t>
            </w:r>
            <w:r w:rsidRPr="00A83CA0">
              <w:rPr>
                <w:rFonts w:ascii="Times New Roman" w:eastAsia="Times New Roman" w:hAnsi="Times New Roman" w:cs="Times New Roman"/>
                <w:sz w:val="24"/>
                <w:szCs w:val="24"/>
                <w:lang w:eastAsia="ru-RU"/>
              </w:rPr>
              <w:br/>
              <w:t xml:space="preserve">призначення - запобігає погіршенню зору та постави у осіб молодшого шкільного віку;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наявність декількох кутів нахилу</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1.6. Зовнішня комп’ютерна кнопка: </w:t>
            </w:r>
            <w:r w:rsidRPr="00A83CA0">
              <w:rPr>
                <w:rFonts w:ascii="Times New Roman" w:eastAsia="Times New Roman" w:hAnsi="Times New Roman" w:cs="Times New Roman"/>
                <w:sz w:val="24"/>
                <w:szCs w:val="24"/>
                <w:lang w:eastAsia="ru-RU"/>
              </w:rPr>
              <w:br/>
              <w:t xml:space="preserve">призначення - альтернатива вбудованій кнопці комп’ютерного джойстика для дітей з тяжкими порушеннями моторики рук; </w:t>
            </w:r>
            <w:r w:rsidRPr="00A83CA0">
              <w:rPr>
                <w:rFonts w:ascii="Times New Roman" w:eastAsia="Times New Roman" w:hAnsi="Times New Roman" w:cs="Times New Roman"/>
                <w:sz w:val="24"/>
                <w:szCs w:val="24"/>
                <w:lang w:eastAsia="ru-RU"/>
              </w:rPr>
              <w:br/>
              <w:t>вимоги: можливість регулювання під силу натиску, можливість закріплення на будь-якій плоскій площині</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1.7. Комп’ютерний ролер: </w:t>
            </w:r>
            <w:r w:rsidRPr="00A83CA0">
              <w:rPr>
                <w:rFonts w:ascii="Times New Roman" w:eastAsia="Times New Roman" w:hAnsi="Times New Roman" w:cs="Times New Roman"/>
                <w:sz w:val="24"/>
                <w:szCs w:val="24"/>
                <w:lang w:eastAsia="ru-RU"/>
              </w:rPr>
              <w:br/>
              <w:t xml:space="preserve">призначення - альтернатива комп’ютерній мишці для осіб з порушеннями рухових функцій; </w:t>
            </w:r>
            <w:r w:rsidRPr="00A83CA0">
              <w:rPr>
                <w:rFonts w:ascii="Times New Roman" w:eastAsia="Times New Roman" w:hAnsi="Times New Roman" w:cs="Times New Roman"/>
                <w:sz w:val="24"/>
                <w:szCs w:val="24"/>
                <w:lang w:eastAsia="ru-RU"/>
              </w:rPr>
              <w:br/>
              <w:t>вимоги: можливість використання тильною стороною руки, відсутність додаткових драйверів та програмного забезпечення.</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1.8. Клавіатура адаптована, з великими кнопками: </w:t>
            </w:r>
            <w:r w:rsidRPr="00A83CA0">
              <w:rPr>
                <w:rFonts w:ascii="Times New Roman" w:eastAsia="Times New Roman" w:hAnsi="Times New Roman" w:cs="Times New Roman"/>
                <w:sz w:val="24"/>
                <w:szCs w:val="24"/>
                <w:lang w:eastAsia="ru-RU"/>
              </w:rPr>
              <w:br/>
              <w:t xml:space="preserve">призначення - використання під час навчання осіб з порушеннями опорно-рухового апарату; </w:t>
            </w:r>
            <w:r w:rsidRPr="00A83CA0">
              <w:rPr>
                <w:rFonts w:ascii="Times New Roman" w:eastAsia="Times New Roman" w:hAnsi="Times New Roman" w:cs="Times New Roman"/>
                <w:sz w:val="24"/>
                <w:szCs w:val="24"/>
                <w:lang w:eastAsia="ru-RU"/>
              </w:rPr>
              <w:br/>
              <w:t xml:space="preserve">вимоги: великі клавіши, що знаходяться на збільшеній відстані </w:t>
            </w:r>
            <w:r w:rsidRPr="00A83CA0">
              <w:rPr>
                <w:rFonts w:ascii="Times New Roman" w:eastAsia="Times New Roman" w:hAnsi="Times New Roman" w:cs="Times New Roman"/>
                <w:sz w:val="24"/>
                <w:szCs w:val="24"/>
                <w:lang w:eastAsia="ru-RU"/>
              </w:rPr>
              <w:lastRenderedPageBreak/>
              <w:t>одна від одної, що зменшує можливість одночасного натискання кнопок</w:t>
            </w:r>
          </w:p>
        </w:tc>
      </w:tr>
      <w:tr w:rsidR="00A83CA0" w:rsidRPr="00A83CA0" w:rsidTr="00A83CA0">
        <w:tc>
          <w:tcPr>
            <w:tcW w:w="5000" w:type="pct"/>
            <w:gridSpan w:val="2"/>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lastRenderedPageBreak/>
              <w:t>IV. Корекційні засоби навчання для осіб з тяжкими порушеннями мовлення, з порушенням опорно-рухового апарату та осіб з інтелектуальними порушеннями, в тому числі з розладами аутистичного спектра</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1. Моделі площинні, об'ємні, муляжі</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 Моделі площинні для розвитку зорового сприймання: </w:t>
            </w:r>
            <w:r w:rsidRPr="00A83CA0">
              <w:rPr>
                <w:rFonts w:ascii="Times New Roman" w:eastAsia="Times New Roman" w:hAnsi="Times New Roman" w:cs="Times New Roman"/>
                <w:sz w:val="24"/>
                <w:szCs w:val="24"/>
                <w:lang w:eastAsia="ru-RU"/>
              </w:rPr>
              <w:br/>
              <w:t xml:space="preserve">призначення - забезпечення просторової уяви, осмислення світу;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представлено спектр основних кольорів; </w:t>
            </w:r>
            <w:r w:rsidRPr="00A83CA0">
              <w:rPr>
                <w:rFonts w:ascii="Times New Roman" w:eastAsia="Times New Roman" w:hAnsi="Times New Roman" w:cs="Times New Roman"/>
                <w:sz w:val="24"/>
                <w:szCs w:val="24"/>
                <w:lang w:eastAsia="ru-RU"/>
              </w:rPr>
              <w:br/>
              <w:t xml:space="preserve">набір кольорових паличок; </w:t>
            </w:r>
            <w:r w:rsidRPr="00A83CA0">
              <w:rPr>
                <w:rFonts w:ascii="Times New Roman" w:eastAsia="Times New Roman" w:hAnsi="Times New Roman" w:cs="Times New Roman"/>
                <w:sz w:val="24"/>
                <w:szCs w:val="24"/>
                <w:lang w:eastAsia="ru-RU"/>
              </w:rPr>
              <w:br/>
              <w:t>веселка - 7 кольорів</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1.2. Моделі об'ємні для розвитку зорового сприймання: </w:t>
            </w:r>
            <w:r w:rsidRPr="00A83CA0">
              <w:rPr>
                <w:rFonts w:ascii="Times New Roman" w:eastAsia="Times New Roman" w:hAnsi="Times New Roman" w:cs="Times New Roman"/>
                <w:sz w:val="24"/>
                <w:szCs w:val="24"/>
                <w:lang w:eastAsia="ru-RU"/>
              </w:rPr>
              <w:br/>
              <w:t xml:space="preserve">призначення - забезпечення розвитку навичок систематизації, розвитку логічного мислення;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піраміда різнокольорова з фігурами різних параметрів і характеристик: за кольором, формою, розміром; </w:t>
            </w:r>
            <w:r w:rsidRPr="00A83CA0">
              <w:rPr>
                <w:rFonts w:ascii="Times New Roman" w:eastAsia="Times New Roman" w:hAnsi="Times New Roman" w:cs="Times New Roman"/>
                <w:sz w:val="24"/>
                <w:szCs w:val="24"/>
                <w:lang w:eastAsia="ru-RU"/>
              </w:rPr>
              <w:br/>
              <w:t xml:space="preserve">наявні пари форм; </w:t>
            </w:r>
            <w:r w:rsidRPr="00A83CA0">
              <w:rPr>
                <w:rFonts w:ascii="Times New Roman" w:eastAsia="Times New Roman" w:hAnsi="Times New Roman" w:cs="Times New Roman"/>
                <w:sz w:val="24"/>
                <w:szCs w:val="24"/>
                <w:lang w:eastAsia="ru-RU"/>
              </w:rPr>
              <w:br/>
              <w:t>представлено набір кольорових паличок</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1.3. Моделі об'ємні, площинні для розвитку зорового сприймання: </w:t>
            </w:r>
            <w:r w:rsidRPr="00A83CA0">
              <w:rPr>
                <w:rFonts w:ascii="Times New Roman" w:eastAsia="Times New Roman" w:hAnsi="Times New Roman" w:cs="Times New Roman"/>
                <w:sz w:val="24"/>
                <w:szCs w:val="24"/>
                <w:lang w:eastAsia="ru-RU"/>
              </w:rPr>
              <w:br/>
              <w:t xml:space="preserve">призначення - забезпечення розвитку уяви, мислення та просторового мислення;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геометричні тіла; </w:t>
            </w:r>
            <w:r w:rsidRPr="00A83CA0">
              <w:rPr>
                <w:rFonts w:ascii="Times New Roman" w:eastAsia="Times New Roman" w:hAnsi="Times New Roman" w:cs="Times New Roman"/>
                <w:sz w:val="24"/>
                <w:szCs w:val="24"/>
                <w:lang w:eastAsia="ru-RU"/>
              </w:rPr>
              <w:br/>
              <w:t xml:space="preserve">фігурки тварин; </w:t>
            </w:r>
            <w:r w:rsidRPr="00A83CA0">
              <w:rPr>
                <w:rFonts w:ascii="Times New Roman" w:eastAsia="Times New Roman" w:hAnsi="Times New Roman" w:cs="Times New Roman"/>
                <w:sz w:val="24"/>
                <w:szCs w:val="24"/>
                <w:lang w:eastAsia="ru-RU"/>
              </w:rPr>
              <w:br/>
              <w:t xml:space="preserve">казкові герої; </w:t>
            </w:r>
            <w:r w:rsidRPr="00A83CA0">
              <w:rPr>
                <w:rFonts w:ascii="Times New Roman" w:eastAsia="Times New Roman" w:hAnsi="Times New Roman" w:cs="Times New Roman"/>
                <w:sz w:val="24"/>
                <w:szCs w:val="24"/>
                <w:lang w:eastAsia="ru-RU"/>
              </w:rPr>
              <w:br/>
              <w:t>іграшки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1.4. Моделі об'ємні для розвитку сприймання і пам'яті: </w:t>
            </w:r>
            <w:r w:rsidRPr="00A83CA0">
              <w:rPr>
                <w:rFonts w:ascii="Times New Roman" w:eastAsia="Times New Roman" w:hAnsi="Times New Roman" w:cs="Times New Roman"/>
                <w:sz w:val="24"/>
                <w:szCs w:val="24"/>
                <w:lang w:eastAsia="ru-RU"/>
              </w:rPr>
              <w:br/>
              <w:t xml:space="preserve">призначення - забезпечення проведення дидактичних занять, забезпечення розвитку мовлення, мислення, комунікації, моторики;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іграшки невеликих розмірів</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1.5. Муляжі для розвитку дотикової пам'яті: </w:t>
            </w:r>
            <w:r w:rsidRPr="00A83CA0">
              <w:rPr>
                <w:rFonts w:ascii="Times New Roman" w:eastAsia="Times New Roman" w:hAnsi="Times New Roman" w:cs="Times New Roman"/>
                <w:sz w:val="24"/>
                <w:szCs w:val="24"/>
                <w:lang w:eastAsia="ru-RU"/>
              </w:rPr>
              <w:br/>
              <w:t xml:space="preserve">призначення - забезпечення розвитку мовлення, засвоєння математичних знань, умінь, забезпечення розвитку математичного мислення, пізнавальної діяльності та дотикового сприймання, формування уявлень про навколишній світ у осіб з порушеннями зору; </w:t>
            </w:r>
            <w:r w:rsidRPr="00A83CA0">
              <w:rPr>
                <w:rFonts w:ascii="Times New Roman" w:eastAsia="Times New Roman" w:hAnsi="Times New Roman" w:cs="Times New Roman"/>
                <w:sz w:val="24"/>
                <w:szCs w:val="24"/>
                <w:lang w:eastAsia="ru-RU"/>
              </w:rPr>
              <w:br/>
              <w:t xml:space="preserve">вимоги до тематики: </w:t>
            </w:r>
            <w:r w:rsidRPr="00A83CA0">
              <w:rPr>
                <w:rFonts w:ascii="Times New Roman" w:eastAsia="Times New Roman" w:hAnsi="Times New Roman" w:cs="Times New Roman"/>
                <w:sz w:val="24"/>
                <w:szCs w:val="24"/>
                <w:lang w:eastAsia="ru-RU"/>
              </w:rPr>
              <w:br/>
              <w:t xml:space="preserve">продукти харчування: хлібопекарські, кондитерські вироби, м'ясо-молочні; </w:t>
            </w:r>
            <w:r w:rsidRPr="00A83CA0">
              <w:rPr>
                <w:rFonts w:ascii="Times New Roman" w:eastAsia="Times New Roman" w:hAnsi="Times New Roman" w:cs="Times New Roman"/>
                <w:sz w:val="24"/>
                <w:szCs w:val="24"/>
                <w:lang w:eastAsia="ru-RU"/>
              </w:rPr>
              <w:br/>
              <w:t xml:space="preserve">овочі, фрукти, гриби; </w:t>
            </w:r>
            <w:r w:rsidRPr="00A83CA0">
              <w:rPr>
                <w:rFonts w:ascii="Times New Roman" w:eastAsia="Times New Roman" w:hAnsi="Times New Roman" w:cs="Times New Roman"/>
                <w:sz w:val="24"/>
                <w:szCs w:val="24"/>
                <w:lang w:eastAsia="ru-RU"/>
              </w:rPr>
              <w:br/>
              <w:t xml:space="preserve">домашні та дикі птахи, тварини; </w:t>
            </w:r>
            <w:r w:rsidRPr="00A83CA0">
              <w:rPr>
                <w:rFonts w:ascii="Times New Roman" w:eastAsia="Times New Roman" w:hAnsi="Times New Roman" w:cs="Times New Roman"/>
                <w:sz w:val="24"/>
                <w:szCs w:val="24"/>
                <w:lang w:eastAsia="ru-RU"/>
              </w:rPr>
              <w:br/>
              <w:t xml:space="preserve">виготовлено з гуми, що піддається термообробці (ТОГ); </w:t>
            </w:r>
            <w:r w:rsidRPr="00A83CA0">
              <w:rPr>
                <w:rFonts w:ascii="Times New Roman" w:eastAsia="Times New Roman" w:hAnsi="Times New Roman" w:cs="Times New Roman"/>
                <w:sz w:val="24"/>
                <w:szCs w:val="24"/>
                <w:lang w:eastAsia="ru-RU"/>
              </w:rPr>
              <w:br/>
              <w:t>розміри предметів - 5 × 2,5 см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1.6. Моделі площинні для оволодіння механізмом письма: </w:t>
            </w:r>
            <w:r w:rsidRPr="00A83CA0">
              <w:rPr>
                <w:rFonts w:ascii="Times New Roman" w:eastAsia="Times New Roman" w:hAnsi="Times New Roman" w:cs="Times New Roman"/>
                <w:sz w:val="24"/>
                <w:szCs w:val="24"/>
                <w:lang w:eastAsia="ru-RU"/>
              </w:rPr>
              <w:br/>
              <w:t xml:space="preserve">призначення - забезпечення навчання та проведення дидактичних занять, моделювання ситуацій;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трафарети окремих предметів, літер, цифр, геометричних фігур</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1.7. Моделі для оволодіння механізмом письма: </w:t>
            </w:r>
            <w:r w:rsidRPr="00A83CA0">
              <w:rPr>
                <w:rFonts w:ascii="Times New Roman" w:eastAsia="Times New Roman" w:hAnsi="Times New Roman" w:cs="Times New Roman"/>
                <w:sz w:val="24"/>
                <w:szCs w:val="24"/>
                <w:lang w:eastAsia="ru-RU"/>
              </w:rPr>
              <w:br/>
              <w:t xml:space="preserve">призначення - забезпечення тренування, розвитку моторики, мислення;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дротяний тренажер для моторики рук; </w:t>
            </w:r>
            <w:r w:rsidRPr="00A83CA0">
              <w:rPr>
                <w:rFonts w:ascii="Times New Roman" w:eastAsia="Times New Roman" w:hAnsi="Times New Roman" w:cs="Times New Roman"/>
                <w:sz w:val="24"/>
                <w:szCs w:val="24"/>
                <w:lang w:eastAsia="ru-RU"/>
              </w:rPr>
              <w:br/>
              <w:t xml:space="preserve">мозаїка; </w:t>
            </w:r>
            <w:r w:rsidRPr="00A83CA0">
              <w:rPr>
                <w:rFonts w:ascii="Times New Roman" w:eastAsia="Times New Roman" w:hAnsi="Times New Roman" w:cs="Times New Roman"/>
                <w:sz w:val="24"/>
                <w:szCs w:val="24"/>
                <w:lang w:eastAsia="ru-RU"/>
              </w:rPr>
              <w:br/>
              <w:t xml:space="preserve">шнурівка; </w:t>
            </w:r>
            <w:r w:rsidRPr="00A83CA0">
              <w:rPr>
                <w:rFonts w:ascii="Times New Roman" w:eastAsia="Times New Roman" w:hAnsi="Times New Roman" w:cs="Times New Roman"/>
                <w:sz w:val="24"/>
                <w:szCs w:val="24"/>
                <w:lang w:eastAsia="ru-RU"/>
              </w:rPr>
              <w:br/>
              <w:t xml:space="preserve">конструктор; </w:t>
            </w:r>
            <w:r w:rsidRPr="00A83CA0">
              <w:rPr>
                <w:rFonts w:ascii="Times New Roman" w:eastAsia="Times New Roman" w:hAnsi="Times New Roman" w:cs="Times New Roman"/>
                <w:sz w:val="24"/>
                <w:szCs w:val="24"/>
                <w:lang w:eastAsia="ru-RU"/>
              </w:rPr>
              <w:br/>
              <w:t>пазли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1.8. Розвивальні ігри для м'язового тренування рук: </w:t>
            </w:r>
            <w:r w:rsidRPr="00A83CA0">
              <w:rPr>
                <w:rFonts w:ascii="Times New Roman" w:eastAsia="Times New Roman" w:hAnsi="Times New Roman" w:cs="Times New Roman"/>
                <w:sz w:val="24"/>
                <w:szCs w:val="24"/>
                <w:lang w:eastAsia="ru-RU"/>
              </w:rPr>
              <w:br/>
              <w:t xml:space="preserve">призначення - забезпечення розвитку моторики планування, комунікації, мислення, мовлення моделювання ситуацій; </w:t>
            </w:r>
            <w:r w:rsidRPr="00A83CA0">
              <w:rPr>
                <w:rFonts w:ascii="Times New Roman" w:eastAsia="Times New Roman" w:hAnsi="Times New Roman" w:cs="Times New Roman"/>
                <w:sz w:val="24"/>
                <w:szCs w:val="24"/>
                <w:lang w:eastAsia="ru-RU"/>
              </w:rPr>
              <w:br/>
              <w:t xml:space="preserve">вимоги до тематики: </w:t>
            </w:r>
            <w:r w:rsidRPr="00A83CA0">
              <w:rPr>
                <w:rFonts w:ascii="Times New Roman" w:eastAsia="Times New Roman" w:hAnsi="Times New Roman" w:cs="Times New Roman"/>
                <w:sz w:val="24"/>
                <w:szCs w:val="24"/>
                <w:lang w:eastAsia="ru-RU"/>
              </w:rPr>
              <w:br/>
              <w:t xml:space="preserve">малюнки на відмінність, предметні, сюжетні: </w:t>
            </w:r>
            <w:r w:rsidRPr="00A83CA0">
              <w:rPr>
                <w:rFonts w:ascii="Times New Roman" w:eastAsia="Times New Roman" w:hAnsi="Times New Roman" w:cs="Times New Roman"/>
                <w:sz w:val="24"/>
                <w:szCs w:val="24"/>
                <w:lang w:eastAsia="ru-RU"/>
              </w:rPr>
              <w:br/>
              <w:t xml:space="preserve">посуд: столовий, кухонний; </w:t>
            </w:r>
            <w:r w:rsidRPr="00A83CA0">
              <w:rPr>
                <w:rFonts w:ascii="Times New Roman" w:eastAsia="Times New Roman" w:hAnsi="Times New Roman" w:cs="Times New Roman"/>
                <w:sz w:val="24"/>
                <w:szCs w:val="24"/>
                <w:lang w:eastAsia="ru-RU"/>
              </w:rPr>
              <w:br/>
              <w:t xml:space="preserve">меблі: кухня, спальня; </w:t>
            </w:r>
            <w:r w:rsidRPr="00A83CA0">
              <w:rPr>
                <w:rFonts w:ascii="Times New Roman" w:eastAsia="Times New Roman" w:hAnsi="Times New Roman" w:cs="Times New Roman"/>
                <w:sz w:val="24"/>
                <w:szCs w:val="24"/>
                <w:lang w:eastAsia="ru-RU"/>
              </w:rPr>
              <w:br/>
              <w:t xml:space="preserve">транспорт: міський, залізничний, повітряний, водний; </w:t>
            </w:r>
            <w:r w:rsidRPr="00A83CA0">
              <w:rPr>
                <w:rFonts w:ascii="Times New Roman" w:eastAsia="Times New Roman" w:hAnsi="Times New Roman" w:cs="Times New Roman"/>
                <w:sz w:val="24"/>
                <w:szCs w:val="24"/>
                <w:lang w:eastAsia="ru-RU"/>
              </w:rPr>
              <w:br/>
              <w:t xml:space="preserve">кубики, ілюстровані казки: </w:t>
            </w:r>
            <w:r w:rsidRPr="00A83CA0">
              <w:rPr>
                <w:rFonts w:ascii="Times New Roman" w:eastAsia="Times New Roman" w:hAnsi="Times New Roman" w:cs="Times New Roman"/>
                <w:sz w:val="24"/>
                <w:szCs w:val="24"/>
                <w:lang w:eastAsia="ru-RU"/>
              </w:rPr>
              <w:br/>
              <w:t xml:space="preserve">аптечка; </w:t>
            </w:r>
            <w:r w:rsidRPr="00A83CA0">
              <w:rPr>
                <w:rFonts w:ascii="Times New Roman" w:eastAsia="Times New Roman" w:hAnsi="Times New Roman" w:cs="Times New Roman"/>
                <w:sz w:val="24"/>
                <w:szCs w:val="24"/>
                <w:lang w:eastAsia="ru-RU"/>
              </w:rPr>
              <w:br/>
              <w:t xml:space="preserve">набір лікарський; </w:t>
            </w:r>
            <w:r w:rsidRPr="00A83CA0">
              <w:rPr>
                <w:rFonts w:ascii="Times New Roman" w:eastAsia="Times New Roman" w:hAnsi="Times New Roman" w:cs="Times New Roman"/>
                <w:sz w:val="24"/>
                <w:szCs w:val="24"/>
                <w:lang w:eastAsia="ru-RU"/>
              </w:rPr>
              <w:br/>
              <w:t xml:space="preserve">дитяча перукарня; </w:t>
            </w:r>
            <w:r w:rsidRPr="00A83CA0">
              <w:rPr>
                <w:rFonts w:ascii="Times New Roman" w:eastAsia="Times New Roman" w:hAnsi="Times New Roman" w:cs="Times New Roman"/>
                <w:sz w:val="24"/>
                <w:szCs w:val="24"/>
                <w:lang w:eastAsia="ru-RU"/>
              </w:rPr>
              <w:br/>
              <w:t xml:space="preserve">лялька з комплектами одягу; </w:t>
            </w:r>
            <w:r w:rsidRPr="00A83CA0">
              <w:rPr>
                <w:rFonts w:ascii="Times New Roman" w:eastAsia="Times New Roman" w:hAnsi="Times New Roman" w:cs="Times New Roman"/>
                <w:sz w:val="24"/>
                <w:szCs w:val="24"/>
                <w:lang w:eastAsia="ru-RU"/>
              </w:rPr>
              <w:br/>
              <w:t xml:space="preserve">мозаїка; </w:t>
            </w:r>
            <w:r w:rsidRPr="00A83CA0">
              <w:rPr>
                <w:rFonts w:ascii="Times New Roman" w:eastAsia="Times New Roman" w:hAnsi="Times New Roman" w:cs="Times New Roman"/>
                <w:sz w:val="24"/>
                <w:szCs w:val="24"/>
                <w:lang w:eastAsia="ru-RU"/>
              </w:rPr>
              <w:br/>
              <w:t xml:space="preserve">будівельний матеріал, настільний конструктор; </w:t>
            </w:r>
            <w:r w:rsidRPr="00A83CA0">
              <w:rPr>
                <w:rFonts w:ascii="Times New Roman" w:eastAsia="Times New Roman" w:hAnsi="Times New Roman" w:cs="Times New Roman"/>
                <w:sz w:val="24"/>
                <w:szCs w:val="24"/>
                <w:lang w:eastAsia="ru-RU"/>
              </w:rPr>
              <w:br/>
              <w:t xml:space="preserve">іграшки - тварини; </w:t>
            </w:r>
            <w:r w:rsidRPr="00A83CA0">
              <w:rPr>
                <w:rFonts w:ascii="Times New Roman" w:eastAsia="Times New Roman" w:hAnsi="Times New Roman" w:cs="Times New Roman"/>
                <w:sz w:val="24"/>
                <w:szCs w:val="24"/>
                <w:lang w:eastAsia="ru-RU"/>
              </w:rPr>
              <w:br/>
              <w:t>різноманітні парні піраміди</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 Засоби для сенсомоторної інтеграції, </w:t>
            </w:r>
            <w:r w:rsidRPr="00A83CA0">
              <w:rPr>
                <w:rFonts w:ascii="Times New Roman" w:eastAsia="Times New Roman" w:hAnsi="Times New Roman" w:cs="Times New Roman"/>
                <w:sz w:val="24"/>
                <w:szCs w:val="24"/>
                <w:lang w:eastAsia="ru-RU"/>
              </w:rPr>
              <w:br/>
              <w:t>корекції когнітивної сфери (зокрема для осіб з розладами аутистичного спектра й синдромом гіперактивності та дефіцитом уваги)</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2.1. Сенсорний куток - крісла-мішки "груша", сенсорні мішки ("Яйце сови"), м'який мат, балансири ("пелюстка лотосу", доріжки рівноваги, балансувальні "камінці", балансир "Змійка", балансувальні дошки); </w:t>
            </w:r>
            <w:r w:rsidRPr="00A83CA0">
              <w:rPr>
                <w:rFonts w:ascii="Times New Roman" w:eastAsia="Times New Roman" w:hAnsi="Times New Roman" w:cs="Times New Roman"/>
                <w:sz w:val="24"/>
                <w:szCs w:val="24"/>
                <w:lang w:eastAsia="ru-RU"/>
              </w:rPr>
              <w:br/>
              <w:t>призначення - сприяти нормалізації психофізіологічного стану осіб, їх розслабленню, а також розвитку базових психомоторних властивостей</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2.2. Засоби з обтяжувачами - жилети, манжети, килимки, ковдра з обтяженням, пристосування ("вужик"); </w:t>
            </w:r>
            <w:r w:rsidRPr="00A83CA0">
              <w:rPr>
                <w:rFonts w:ascii="Times New Roman" w:eastAsia="Times New Roman" w:hAnsi="Times New Roman" w:cs="Times New Roman"/>
                <w:sz w:val="24"/>
                <w:szCs w:val="24"/>
                <w:lang w:eastAsia="ru-RU"/>
              </w:rPr>
              <w:br/>
              <w:t>призначення - сприяти нормалізації психофізіологічного стану осіб, становлення тонічної регуляції, розвиток пропріоцептивної системи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2.3. Сенсорна сумка - різноманітне приладдя, як-то: еспандери (для п'ястей рук, різні за формою та сенсорними властивостями), сенсорні м'ячі, спеціальні пристосування ("лабіринт" - м'який килимок з кулькою всередині), пластикові масажери, масажні м'ячі; </w:t>
            </w:r>
            <w:r w:rsidRPr="00A83CA0">
              <w:rPr>
                <w:rFonts w:ascii="Times New Roman" w:eastAsia="Times New Roman" w:hAnsi="Times New Roman" w:cs="Times New Roman"/>
                <w:sz w:val="24"/>
                <w:szCs w:val="24"/>
                <w:lang w:eastAsia="ru-RU"/>
              </w:rPr>
              <w:br/>
              <w:t>призначення - сприяти нормалізації психоемоційного стану осіб, розвитку тактильної інтеграції, заспокоювати їх, переключати увагу</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2.4. Набори зображень для вивчення кольорів та форм, посібники на засвоєння сенсорних еталонів (колір, форма, величина): </w:t>
            </w:r>
            <w:r w:rsidRPr="00A83CA0">
              <w:rPr>
                <w:rFonts w:ascii="Times New Roman" w:eastAsia="Times New Roman" w:hAnsi="Times New Roman" w:cs="Times New Roman"/>
                <w:sz w:val="24"/>
                <w:szCs w:val="24"/>
                <w:lang w:eastAsia="ru-RU"/>
              </w:rPr>
              <w:br/>
              <w:t xml:space="preserve">призначення - вивчення кольорів, форм, розвиток навичок сортування та розрізнення кольорів і форм, забезпечення проведення дидактичних занять, розвитку мовлення, мислення, </w:t>
            </w:r>
            <w:r w:rsidRPr="00A83CA0">
              <w:rPr>
                <w:rFonts w:ascii="Times New Roman" w:eastAsia="Times New Roman" w:hAnsi="Times New Roman" w:cs="Times New Roman"/>
                <w:sz w:val="24"/>
                <w:szCs w:val="24"/>
                <w:lang w:eastAsia="ru-RU"/>
              </w:rPr>
              <w:lastRenderedPageBreak/>
              <w:t xml:space="preserve">комунікації;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набори зображень (кольори та форми), набори предметів (кольори та форми), набір карток із зображеннями для сортування за ознаками з основою на липучках, моделі площинні (кольори, форми, розміри, мозаїка); моделі об’ємні (піраміда різнокольорова - нанизування на конус та паличку), нанизувальні фігури (різні за кольором, формою, розміром)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2.5. Книжки, посібники для засвоєння понять «однакове - різне», категорій; із сюжетною тематикою тощо: </w:t>
            </w:r>
            <w:r w:rsidRPr="00A83CA0">
              <w:rPr>
                <w:rFonts w:ascii="Times New Roman" w:eastAsia="Times New Roman" w:hAnsi="Times New Roman" w:cs="Times New Roman"/>
                <w:sz w:val="24"/>
                <w:szCs w:val="24"/>
                <w:lang w:eastAsia="ru-RU"/>
              </w:rPr>
              <w:br/>
              <w:t xml:space="preserve">призначення - розвиток навичок розрізнення та найменування предметів, навичок читання, забезпечення проведення дидактичних занять, розвитку мовлення, мислення, комунікації;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книги за категоріями і тематикою, пари друкованих карток з різних лексичних тем (іграшки, їжа, предмети навколишнього середовища, посуд, одяг, частини тіла, транспорт, тварини, рослини, овочі, фрукти); пари об’ємних моделей (фігурки тварин, посуд, овочі, фрукти тощо, набори карток із зображеннями предметів/дій/ознак, набори предметів/фігур за категоріями, набори карток із зображеннями для сортування на липучках, основа для сортування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2.6. Посібники на засвоєння понять «частина - ціле»: </w:t>
            </w:r>
            <w:r w:rsidRPr="00A83CA0">
              <w:rPr>
                <w:rFonts w:ascii="Times New Roman" w:eastAsia="Times New Roman" w:hAnsi="Times New Roman" w:cs="Times New Roman"/>
                <w:sz w:val="24"/>
                <w:szCs w:val="24"/>
                <w:lang w:eastAsia="ru-RU"/>
              </w:rPr>
              <w:br/>
              <w:t xml:space="preserve">призначення - проведення дидактичних занять, розвитку мовлення, мислення;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картки для складання цілого зображення з половинок, з більшої кількості частин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2.7. Набори «Зорове сприйняття» різного рівня складності: </w:t>
            </w:r>
            <w:r w:rsidRPr="00A83CA0">
              <w:rPr>
                <w:rFonts w:ascii="Times New Roman" w:eastAsia="Times New Roman" w:hAnsi="Times New Roman" w:cs="Times New Roman"/>
                <w:sz w:val="24"/>
                <w:szCs w:val="24"/>
                <w:lang w:eastAsia="ru-RU"/>
              </w:rPr>
              <w:br/>
              <w:t xml:space="preserve">призначення - розвиток візуального сприйняття, формування навичок сортування за кольорами та формами, візуального зіставлення за зразком, формування цілісного зображення з частин, побудова 3D моделі за зображеним зразком;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різнокольорові контейнери, ідентичні предмети за формою, кольором, рамки-вкладиші, пазли, розрізані картки із зображеннями, візуальні послідовності / ланцюжок поведінки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2.8. Набори для сенсорної гри, спортивно-ігрові набори: </w:t>
            </w:r>
            <w:r w:rsidRPr="00A83CA0">
              <w:rPr>
                <w:rFonts w:ascii="Times New Roman" w:eastAsia="Times New Roman" w:hAnsi="Times New Roman" w:cs="Times New Roman"/>
                <w:sz w:val="24"/>
                <w:szCs w:val="24"/>
                <w:lang w:eastAsia="ru-RU"/>
              </w:rPr>
              <w:br/>
              <w:t xml:space="preserve">призначення - розвиток тактильного відчуття, зорового, нюхового, смакового, слухового сприйняття, сенсорної інтеграції; фізичний розвиток, вдосконалення рухових здібностей, розвиток м’язової та кісткової систем, координації рухів, пропріоцептивних відчуттів, мозочкова стимуляція;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набори різноманітного наповнення, зокрема іграшки, предмети для гри, шведська стінка, степ-платформа, координаційна драбинка, балансувальні подушки, м’ячі гімнастичні (фітбол), балансувальна лава, балансувальна дошка з дерева, м’яч, виготовлений з вінілу,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2.9. Сенсорна (чуттєва) розвивальна коробка: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 xml:space="preserve">призначення - розвиток збережених аналізаторів, вміння діяти на полісенсорній основі, формування обстежувальних дій;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пластиковий короб-валіза з: </w:t>
            </w:r>
            <w:r w:rsidRPr="00A83CA0">
              <w:rPr>
                <w:rFonts w:ascii="Times New Roman" w:eastAsia="Times New Roman" w:hAnsi="Times New Roman" w:cs="Times New Roman"/>
                <w:sz w:val="24"/>
                <w:szCs w:val="24"/>
                <w:lang w:eastAsia="ru-RU"/>
              </w:rPr>
              <w:br/>
              <w:t xml:space="preserve">наборами предметів з різного матеріалу (дерев’яні, металеві, пластикові, паперові, гумові, поролонові, з тканини тощо); </w:t>
            </w:r>
            <w:r w:rsidRPr="00A83CA0">
              <w:rPr>
                <w:rFonts w:ascii="Times New Roman" w:eastAsia="Times New Roman" w:hAnsi="Times New Roman" w:cs="Times New Roman"/>
                <w:sz w:val="24"/>
                <w:szCs w:val="24"/>
                <w:lang w:eastAsia="ru-RU"/>
              </w:rPr>
              <w:br/>
              <w:t xml:space="preserve">наборами предметів з різною фактурою поверхні (гладенька, шорстка, ребриста, колюча); </w:t>
            </w:r>
            <w:r w:rsidRPr="00A83CA0">
              <w:rPr>
                <w:rFonts w:ascii="Times New Roman" w:eastAsia="Times New Roman" w:hAnsi="Times New Roman" w:cs="Times New Roman"/>
                <w:sz w:val="24"/>
                <w:szCs w:val="24"/>
                <w:lang w:eastAsia="ru-RU"/>
              </w:rPr>
              <w:br/>
              <w:t xml:space="preserve">температурними та нюховими пляшечками; </w:t>
            </w:r>
            <w:r w:rsidRPr="00A83CA0">
              <w:rPr>
                <w:rFonts w:ascii="Times New Roman" w:eastAsia="Times New Roman" w:hAnsi="Times New Roman" w:cs="Times New Roman"/>
                <w:sz w:val="24"/>
                <w:szCs w:val="24"/>
                <w:lang w:eastAsia="ru-RU"/>
              </w:rPr>
              <w:br/>
              <w:t xml:space="preserve">природними матеріалами; </w:t>
            </w:r>
            <w:r w:rsidRPr="00A83CA0">
              <w:rPr>
                <w:rFonts w:ascii="Times New Roman" w:eastAsia="Times New Roman" w:hAnsi="Times New Roman" w:cs="Times New Roman"/>
                <w:sz w:val="24"/>
                <w:szCs w:val="24"/>
                <w:lang w:eastAsia="ru-RU"/>
              </w:rPr>
              <w:br/>
              <w:t xml:space="preserve">звуковими предметами (свищики, брязкальця, маракаси, кубики М. Зайцева з наповнювачами тощо); </w:t>
            </w:r>
            <w:r w:rsidRPr="00A83CA0">
              <w:rPr>
                <w:rFonts w:ascii="Times New Roman" w:eastAsia="Times New Roman" w:hAnsi="Times New Roman" w:cs="Times New Roman"/>
                <w:sz w:val="24"/>
                <w:szCs w:val="24"/>
                <w:lang w:eastAsia="ru-RU"/>
              </w:rPr>
              <w:br/>
              <w:t xml:space="preserve">ваговими кульками, предметами різної ваги; </w:t>
            </w:r>
            <w:r w:rsidRPr="00A83CA0">
              <w:rPr>
                <w:rFonts w:ascii="Times New Roman" w:eastAsia="Times New Roman" w:hAnsi="Times New Roman" w:cs="Times New Roman"/>
                <w:sz w:val="24"/>
                <w:szCs w:val="24"/>
                <w:lang w:eastAsia="ru-RU"/>
              </w:rPr>
              <w:br/>
              <w:t>тактильні дощечки, лото з тактильних матеріалів</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2.10. Дидактичні настільні ігри: </w:t>
            </w:r>
            <w:r w:rsidRPr="00A83CA0">
              <w:rPr>
                <w:rFonts w:ascii="Times New Roman" w:eastAsia="Times New Roman" w:hAnsi="Times New Roman" w:cs="Times New Roman"/>
                <w:sz w:val="24"/>
                <w:szCs w:val="24"/>
                <w:lang w:eastAsia="ru-RU"/>
              </w:rPr>
              <w:br/>
              <w:t xml:space="preserve">призначення - розвиток навичок розрізнення та найменування місцеположення предметів, ознак предметів, вивчення емоцій, соціальних навичок, професій та їх функцій забезпечення проведення дидактичних занять, розвитку мовлення, мислення, комунікації;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набори карток із зображенням місцеположення предметів/людей/тварин, із зображенням ознак предметів (зокрема на липучках), із зображенням емоцій, «Ознайомлення із суспільним життям», «Ознайомлення з довкіллям», «Мовленнєвий розвиток», «Логіко-математичний розвиток»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2.11. Роздатковий матеріал, набори мотиваційних предметів (зокрема для корекції небажаної поведінки): </w:t>
            </w:r>
            <w:r w:rsidRPr="00A83CA0">
              <w:rPr>
                <w:rFonts w:ascii="Times New Roman" w:eastAsia="Times New Roman" w:hAnsi="Times New Roman" w:cs="Times New Roman"/>
                <w:sz w:val="24"/>
                <w:szCs w:val="24"/>
                <w:lang w:eastAsia="ru-RU"/>
              </w:rPr>
              <w:br/>
              <w:t xml:space="preserve">призначення - розвиток навичок комунікації, співпраці, візуальні стратегії для формування навичок корекції небажаної поведінки, забезпечення проведення дидактичних занять, розвитку мовлення, мислення, комунікації;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візуальні розклади для вивчення ланцюжка, таймери (візуальний, електронний, планшети з жетонами, наклейки, штампи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2.12. Дидактичні матеріали для розвитку логічного мислення: </w:t>
            </w:r>
            <w:r w:rsidRPr="00A83CA0">
              <w:rPr>
                <w:rFonts w:ascii="Times New Roman" w:eastAsia="Times New Roman" w:hAnsi="Times New Roman" w:cs="Times New Roman"/>
                <w:sz w:val="24"/>
                <w:szCs w:val="24"/>
                <w:lang w:eastAsia="ru-RU"/>
              </w:rPr>
              <w:br/>
              <w:t xml:space="preserve">призначення - розвиток асоціативного мислення, навичок аналізу та синтезу, сортування за функціями, категоріями та ознаками;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набори карток із зображеннями асоціативних предметів, предмети з асоціаціями, набори карток із зображеннями характерних ознак предметів, картки із зміненими частинами зображення</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2.13. Дидактичні матеріали для вивчення професій та їх функцій: </w:t>
            </w:r>
            <w:r w:rsidRPr="00A83CA0">
              <w:rPr>
                <w:rFonts w:ascii="Times New Roman" w:eastAsia="Times New Roman" w:hAnsi="Times New Roman" w:cs="Times New Roman"/>
                <w:sz w:val="24"/>
                <w:szCs w:val="24"/>
                <w:lang w:eastAsia="ru-RU"/>
              </w:rPr>
              <w:br/>
              <w:t xml:space="preserve">призначення - формування уявлення про професії, розвиток навичок розрізнення та найменування;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набори карток із зображенням професій людей та їх функцій, набори предметів-фігурок професій і людей та їх функцій, набори карток із зображеннями для сортування за функціями/характеристиками професій</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2.14. Дидактичні матеріали для вивчення складу числа з </w:t>
            </w:r>
            <w:r w:rsidRPr="00A83CA0">
              <w:rPr>
                <w:rFonts w:ascii="Times New Roman" w:eastAsia="Times New Roman" w:hAnsi="Times New Roman" w:cs="Times New Roman"/>
                <w:sz w:val="24"/>
                <w:szCs w:val="24"/>
                <w:lang w:eastAsia="ru-RU"/>
              </w:rPr>
              <w:lastRenderedPageBreak/>
              <w:t xml:space="preserve">додатковими аксесуарами: </w:t>
            </w:r>
            <w:r w:rsidRPr="00A83CA0">
              <w:rPr>
                <w:rFonts w:ascii="Times New Roman" w:eastAsia="Times New Roman" w:hAnsi="Times New Roman" w:cs="Times New Roman"/>
                <w:sz w:val="24"/>
                <w:szCs w:val="24"/>
                <w:lang w:eastAsia="ru-RU"/>
              </w:rPr>
              <w:br/>
              <w:t xml:space="preserve">призначення - вивчення складу числа та основних математичних понять; тактильна стимуляція;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посібник, математичні ігри; табличка з отворами від 1 до 5-10 одиниць кожного виду; табличка з отворами від 6 до 9-5 одиниць кожного виду, табличка з отворами 10-10 одиниць. Додаткові аксесуари - за потреби: дошка з виступами, що відповідають розмірам отворів у табличках; накладні картинки з машинами, тваринами та зі складом числа паперові з отворами, що відповідають розмірам виступів на дошці; короткі трубочки, що щільно установлюються на виступи дошки та отвори табличок; ваги; гральні кості із зображенням цифр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2.15. Іграшки з розвитку дихальних функцій: </w:t>
            </w:r>
            <w:r w:rsidRPr="00A83CA0">
              <w:rPr>
                <w:rFonts w:ascii="Times New Roman" w:eastAsia="Times New Roman" w:hAnsi="Times New Roman" w:cs="Times New Roman"/>
                <w:sz w:val="24"/>
                <w:szCs w:val="24"/>
                <w:lang w:eastAsia="ru-RU"/>
              </w:rPr>
              <w:br/>
              <w:t xml:space="preserve">призначення - забезпечення проведення логопедичних занять, тренування дихання;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вітрячки, свищики, іграшки для стимулювання звуконаслідувань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2.16. Спеціальні логопедичні іграшки: </w:t>
            </w:r>
            <w:r w:rsidRPr="00A83CA0">
              <w:rPr>
                <w:rFonts w:ascii="Times New Roman" w:eastAsia="Times New Roman" w:hAnsi="Times New Roman" w:cs="Times New Roman"/>
                <w:sz w:val="24"/>
                <w:szCs w:val="24"/>
                <w:lang w:eastAsia="ru-RU"/>
              </w:rPr>
              <w:br/>
              <w:t>призначення - покращення якості та підвищення ефективності виконання артикуляційних вправ, полегшення засвоєння особами навчального матеріалу</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2.17. Лінійки для звукового аналізу: </w:t>
            </w:r>
            <w:r w:rsidRPr="00A83CA0">
              <w:rPr>
                <w:rFonts w:ascii="Times New Roman" w:eastAsia="Times New Roman" w:hAnsi="Times New Roman" w:cs="Times New Roman"/>
                <w:sz w:val="24"/>
                <w:szCs w:val="24"/>
                <w:lang w:eastAsia="ru-RU"/>
              </w:rPr>
              <w:br/>
              <w:t>призначення - виконання звукового аналізу різного рівня</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2.18. Набори схем звукового, складового, синтаксичного аналізу: </w:t>
            </w:r>
            <w:r w:rsidRPr="00A83CA0">
              <w:rPr>
                <w:rFonts w:ascii="Times New Roman" w:eastAsia="Times New Roman" w:hAnsi="Times New Roman" w:cs="Times New Roman"/>
                <w:sz w:val="24"/>
                <w:szCs w:val="24"/>
                <w:lang w:eastAsia="ru-RU"/>
              </w:rPr>
              <w:br/>
              <w:t>призначення - формування звукового, складового, синтаксичного аналізу різного рівня</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2.19. Дидактичні та методичні матеріали: </w:t>
            </w:r>
            <w:r w:rsidRPr="00A83CA0">
              <w:rPr>
                <w:rFonts w:ascii="Times New Roman" w:eastAsia="Times New Roman" w:hAnsi="Times New Roman" w:cs="Times New Roman"/>
                <w:sz w:val="24"/>
                <w:szCs w:val="24"/>
                <w:lang w:eastAsia="ru-RU"/>
              </w:rPr>
              <w:br/>
              <w:t xml:space="preserve">Призначення - формування фонематичних процесів, обстеження мовлення, уваги, пам’яті, мислення (2-6 років), забезпечення розвитку мислення, мовлення, комунікації тощо;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формування фонематичних процесів; формування звуковимови; магнітні геометричні фігури; предметні картинки за лексичними темами тощо для обстеження мовлення, уваги, пам’яті, мислення (2-6 років)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2.20. Наочні посібники/матеріали, робочі зошити: </w:t>
            </w:r>
            <w:r w:rsidRPr="00A83CA0">
              <w:rPr>
                <w:rFonts w:ascii="Times New Roman" w:eastAsia="Times New Roman" w:hAnsi="Times New Roman" w:cs="Times New Roman"/>
                <w:sz w:val="24"/>
                <w:szCs w:val="24"/>
                <w:lang w:eastAsia="ru-RU"/>
              </w:rPr>
              <w:br/>
              <w:t xml:space="preserve">призначення - забезпечення розвитку мислення, мовлення, комунікації, засвоєння математичних знань, умінь, забезпечення розвитку математичного мислення;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посібники, робочі зошити за лексичними темами; з розвитку граматичних категорій (рід, число, відмінок, словотворення); </w:t>
            </w:r>
            <w:r w:rsidRPr="00A83CA0">
              <w:rPr>
                <w:rFonts w:ascii="Times New Roman" w:eastAsia="Times New Roman" w:hAnsi="Times New Roman" w:cs="Times New Roman"/>
                <w:sz w:val="24"/>
                <w:szCs w:val="24"/>
                <w:lang w:eastAsia="ru-RU"/>
              </w:rPr>
              <w:br/>
              <w:t xml:space="preserve">посібники, робочі зошити з розвитку зв’язного мовлення (сюжетні картинки, їх серії); </w:t>
            </w:r>
            <w:r w:rsidRPr="00A83CA0">
              <w:rPr>
                <w:rFonts w:ascii="Times New Roman" w:eastAsia="Times New Roman" w:hAnsi="Times New Roman" w:cs="Times New Roman"/>
                <w:sz w:val="24"/>
                <w:szCs w:val="24"/>
                <w:lang w:eastAsia="ru-RU"/>
              </w:rPr>
              <w:br/>
              <w:t xml:space="preserve">посібники, робочі зошити з різних предметів; </w:t>
            </w:r>
            <w:r w:rsidRPr="00A83CA0">
              <w:rPr>
                <w:rFonts w:ascii="Times New Roman" w:eastAsia="Times New Roman" w:hAnsi="Times New Roman" w:cs="Times New Roman"/>
                <w:sz w:val="24"/>
                <w:szCs w:val="24"/>
                <w:lang w:eastAsia="ru-RU"/>
              </w:rPr>
              <w:br/>
              <w:t xml:space="preserve">набори профілів звуків; </w:t>
            </w:r>
            <w:r w:rsidRPr="00A83CA0">
              <w:rPr>
                <w:rFonts w:ascii="Times New Roman" w:eastAsia="Times New Roman" w:hAnsi="Times New Roman" w:cs="Times New Roman"/>
                <w:sz w:val="24"/>
                <w:szCs w:val="24"/>
                <w:lang w:eastAsia="ru-RU"/>
              </w:rPr>
              <w:br/>
              <w:t>комплекти репродукцій картин для розгляду особами та складання описових розповідей;</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3. Моделі площинні </w:t>
            </w:r>
            <w:r w:rsidRPr="00A83CA0">
              <w:rPr>
                <w:rFonts w:ascii="Times New Roman" w:eastAsia="Times New Roman" w:hAnsi="Times New Roman" w:cs="Times New Roman"/>
                <w:sz w:val="24"/>
                <w:szCs w:val="24"/>
                <w:lang w:eastAsia="ru-RU"/>
              </w:rPr>
              <w:lastRenderedPageBreak/>
              <w:t>друковані</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lastRenderedPageBreak/>
              <w:t xml:space="preserve">3.1. Друковані картки Глена Домана для інтеграції зорових і </w:t>
            </w:r>
            <w:r w:rsidRPr="00A83CA0">
              <w:rPr>
                <w:rFonts w:ascii="Times New Roman" w:eastAsia="Times New Roman" w:hAnsi="Times New Roman" w:cs="Times New Roman"/>
                <w:sz w:val="24"/>
                <w:szCs w:val="24"/>
                <w:lang w:eastAsia="ru-RU"/>
              </w:rPr>
              <w:lastRenderedPageBreak/>
              <w:t xml:space="preserve">слухових відчуттів, розвитку концептуальних знань і пам'яті: </w:t>
            </w:r>
            <w:r w:rsidRPr="00A83CA0">
              <w:rPr>
                <w:rFonts w:ascii="Times New Roman" w:eastAsia="Times New Roman" w:hAnsi="Times New Roman" w:cs="Times New Roman"/>
                <w:sz w:val="24"/>
                <w:szCs w:val="24"/>
                <w:lang w:eastAsia="ru-RU"/>
              </w:rPr>
              <w:br/>
              <w:t xml:space="preserve">призначення - забезпечення розвитку просторового мислення, логічного мислення;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малюнки груп об'єктів живої природи; </w:t>
            </w:r>
            <w:r w:rsidRPr="00A83CA0">
              <w:rPr>
                <w:rFonts w:ascii="Times New Roman" w:eastAsia="Times New Roman" w:hAnsi="Times New Roman" w:cs="Times New Roman"/>
                <w:sz w:val="24"/>
                <w:szCs w:val="24"/>
                <w:lang w:eastAsia="ru-RU"/>
              </w:rPr>
              <w:br/>
              <w:t xml:space="preserve">малюнки груп предметів; </w:t>
            </w:r>
            <w:r w:rsidRPr="00A83CA0">
              <w:rPr>
                <w:rFonts w:ascii="Times New Roman" w:eastAsia="Times New Roman" w:hAnsi="Times New Roman" w:cs="Times New Roman"/>
                <w:sz w:val="24"/>
                <w:szCs w:val="24"/>
                <w:lang w:eastAsia="ru-RU"/>
              </w:rPr>
              <w:br/>
              <w:t>зображення зміни часу у відповідній послідовності</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3.1</w:t>
            </w:r>
            <w:r w:rsidRPr="00A83CA0">
              <w:rPr>
                <w:rFonts w:ascii="Times New Roman" w:eastAsia="Times New Roman" w:hAnsi="Times New Roman" w:cs="Times New Roman"/>
                <w:sz w:val="2"/>
                <w:szCs w:val="2"/>
                <w:lang w:eastAsia="ru-RU"/>
              </w:rPr>
              <w:t>-</w:t>
            </w:r>
            <w:r w:rsidRPr="00A83CA0">
              <w:rPr>
                <w:rFonts w:ascii="Times New Roman" w:eastAsia="Times New Roman" w:hAnsi="Times New Roman" w:cs="Times New Roman"/>
                <w:sz w:val="24"/>
                <w:szCs w:val="24"/>
                <w:lang w:eastAsia="ru-RU"/>
              </w:rPr>
              <w:t xml:space="preserve">1. Друковані таблиці для формування та розвитку мовлення, матеріали з використання засобів альтернативної комунікації: </w:t>
            </w:r>
            <w:r w:rsidRPr="00A83CA0">
              <w:rPr>
                <w:rFonts w:ascii="Times New Roman" w:eastAsia="Times New Roman" w:hAnsi="Times New Roman" w:cs="Times New Roman"/>
                <w:sz w:val="24"/>
                <w:szCs w:val="24"/>
                <w:lang w:eastAsia="ru-RU"/>
              </w:rPr>
              <w:br/>
              <w:t xml:space="preserve">призначення - розвиток просторового та логічного мислення.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матеріали з використання засобів альтернативної комунікації (картки, таблиці, книжки, робочі зошити, настільні ігри, кубики, інші дидактичні матеріали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3.1</w:t>
            </w:r>
            <w:r w:rsidRPr="00A83CA0">
              <w:rPr>
                <w:rFonts w:ascii="Times New Roman" w:eastAsia="Times New Roman" w:hAnsi="Times New Roman" w:cs="Times New Roman"/>
                <w:sz w:val="2"/>
                <w:szCs w:val="2"/>
                <w:lang w:eastAsia="ru-RU"/>
              </w:rPr>
              <w:t>-</w:t>
            </w:r>
            <w:r w:rsidRPr="00A83CA0">
              <w:rPr>
                <w:rFonts w:ascii="Times New Roman" w:eastAsia="Times New Roman" w:hAnsi="Times New Roman" w:cs="Times New Roman"/>
                <w:sz w:val="24"/>
                <w:szCs w:val="24"/>
                <w:lang w:eastAsia="ru-RU"/>
              </w:rPr>
              <w:t xml:space="preserve">2. Комунікативні картки PECS: </w:t>
            </w:r>
            <w:r w:rsidRPr="00A83CA0">
              <w:rPr>
                <w:rFonts w:ascii="Times New Roman" w:eastAsia="Times New Roman" w:hAnsi="Times New Roman" w:cs="Times New Roman"/>
                <w:sz w:val="24"/>
                <w:szCs w:val="24"/>
                <w:lang w:eastAsia="ru-RU"/>
              </w:rPr>
              <w:br/>
              <w:t xml:space="preserve">призначення - використання як допоміжного методу комунікації для осіб, які мають складнощі з комунікативною функцією мовлення (передусім для осіб з розладами аутистичного спектра);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наявність системи карток, альбому, липкої стрічки; поетапне формування комунікативних навичок у осіб</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3.1</w:t>
            </w:r>
            <w:r w:rsidRPr="00A83CA0">
              <w:rPr>
                <w:rFonts w:ascii="Times New Roman" w:eastAsia="Times New Roman" w:hAnsi="Times New Roman" w:cs="Times New Roman"/>
                <w:sz w:val="2"/>
                <w:szCs w:val="2"/>
                <w:lang w:eastAsia="ru-RU"/>
              </w:rPr>
              <w:t>-</w:t>
            </w:r>
            <w:r w:rsidRPr="00A83CA0">
              <w:rPr>
                <w:rFonts w:ascii="Times New Roman" w:eastAsia="Times New Roman" w:hAnsi="Times New Roman" w:cs="Times New Roman"/>
                <w:sz w:val="24"/>
                <w:szCs w:val="24"/>
                <w:lang w:eastAsia="ru-RU"/>
              </w:rPr>
              <w:t xml:space="preserve">3. Засоби альтернативної комунікації та інші матеріали, комунікативні картки із символами альтернативної комунікації та інші матеріали, які містять символи альтернативної комунікації, зокрема посібники, інші друковані видання та матеріали (книжки, настільні ігри, плакати, ігрові альбоми, інші матеріали); </w:t>
            </w:r>
            <w:r w:rsidRPr="00A83CA0">
              <w:rPr>
                <w:rFonts w:ascii="Times New Roman" w:eastAsia="Times New Roman" w:hAnsi="Times New Roman" w:cs="Times New Roman"/>
                <w:sz w:val="24"/>
                <w:szCs w:val="24"/>
                <w:lang w:eastAsia="ru-RU"/>
              </w:rPr>
              <w:br/>
              <w:t xml:space="preserve">призначення - використання як допоміжного методу комунікації для осіб, що мають складнощі з комунікативною функцією мовлення (передусім для осіб з розладами аутистичного спектра); для навчання читанню; заміни способу комунікації для немовленнєвих осіб; способу взаємодії з оточуючими; інше;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наявність візуальної інформації у вигляді карток, символів, альбомів, липкої стрічки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3.2. Друковані картки з ілюстраціями для формування граматичного ладу мовлення: </w:t>
            </w:r>
            <w:r w:rsidRPr="00A83CA0">
              <w:rPr>
                <w:rFonts w:ascii="Times New Roman" w:eastAsia="Times New Roman" w:hAnsi="Times New Roman" w:cs="Times New Roman"/>
                <w:sz w:val="24"/>
                <w:szCs w:val="24"/>
                <w:lang w:eastAsia="ru-RU"/>
              </w:rPr>
              <w:br/>
              <w:t xml:space="preserve">призначення - забезпечення навчання та проведення дидактичних занять, забезпечення розвитку мислення, мовлення, комунікації; </w:t>
            </w:r>
            <w:r w:rsidRPr="00A83CA0">
              <w:rPr>
                <w:rFonts w:ascii="Times New Roman" w:eastAsia="Times New Roman" w:hAnsi="Times New Roman" w:cs="Times New Roman"/>
                <w:sz w:val="24"/>
                <w:szCs w:val="24"/>
                <w:lang w:eastAsia="ru-RU"/>
              </w:rPr>
              <w:br/>
              <w:t xml:space="preserve">вимоги до тематики: </w:t>
            </w:r>
            <w:r w:rsidRPr="00A83CA0">
              <w:rPr>
                <w:rFonts w:ascii="Times New Roman" w:eastAsia="Times New Roman" w:hAnsi="Times New Roman" w:cs="Times New Roman"/>
                <w:sz w:val="24"/>
                <w:szCs w:val="24"/>
                <w:lang w:eastAsia="ru-RU"/>
              </w:rPr>
              <w:br/>
              <w:t xml:space="preserve">побудова вислову зі слів, що містять назву предмета, дії, ознаки, обставини місця; </w:t>
            </w:r>
            <w:r w:rsidRPr="00A83CA0">
              <w:rPr>
                <w:rFonts w:ascii="Times New Roman" w:eastAsia="Times New Roman" w:hAnsi="Times New Roman" w:cs="Times New Roman"/>
                <w:sz w:val="24"/>
                <w:szCs w:val="24"/>
                <w:lang w:eastAsia="ru-RU"/>
              </w:rPr>
              <w:br/>
              <w:t xml:space="preserve">класифікація слів за родовидовими ознаками, розподіл на тематичні групи; </w:t>
            </w:r>
            <w:r w:rsidRPr="00A83CA0">
              <w:rPr>
                <w:rFonts w:ascii="Times New Roman" w:eastAsia="Times New Roman" w:hAnsi="Times New Roman" w:cs="Times New Roman"/>
                <w:sz w:val="24"/>
                <w:szCs w:val="24"/>
                <w:lang w:eastAsia="ru-RU"/>
              </w:rPr>
              <w:br/>
              <w:t xml:space="preserve">класифікація слів, що означають властивості предметів: колір, форма, смак, величина, матеріал; </w:t>
            </w:r>
            <w:r w:rsidRPr="00A83CA0">
              <w:rPr>
                <w:rFonts w:ascii="Times New Roman" w:eastAsia="Times New Roman" w:hAnsi="Times New Roman" w:cs="Times New Roman"/>
                <w:sz w:val="24"/>
                <w:szCs w:val="24"/>
                <w:lang w:eastAsia="ru-RU"/>
              </w:rPr>
              <w:br/>
              <w:t xml:space="preserve">скоромовки на правильну вимову голосних і приголосних звуків; </w:t>
            </w:r>
            <w:r w:rsidRPr="00A83CA0">
              <w:rPr>
                <w:rFonts w:ascii="Times New Roman" w:eastAsia="Times New Roman" w:hAnsi="Times New Roman" w:cs="Times New Roman"/>
                <w:sz w:val="24"/>
                <w:szCs w:val="24"/>
                <w:lang w:eastAsia="ru-RU"/>
              </w:rPr>
              <w:br/>
              <w:t xml:space="preserve">відмінність предметів за кольором, розміром і формою; </w:t>
            </w:r>
            <w:r w:rsidRPr="00A83CA0">
              <w:rPr>
                <w:rFonts w:ascii="Times New Roman" w:eastAsia="Times New Roman" w:hAnsi="Times New Roman" w:cs="Times New Roman"/>
                <w:sz w:val="24"/>
                <w:szCs w:val="24"/>
                <w:lang w:eastAsia="ru-RU"/>
              </w:rPr>
              <w:br/>
              <w:t xml:space="preserve">демонстрація та визначення назви зображених предметів у певній послідовності; </w:t>
            </w:r>
            <w:r w:rsidRPr="00A83CA0">
              <w:rPr>
                <w:rFonts w:ascii="Times New Roman" w:eastAsia="Times New Roman" w:hAnsi="Times New Roman" w:cs="Times New Roman"/>
                <w:sz w:val="24"/>
                <w:szCs w:val="24"/>
                <w:lang w:eastAsia="ru-RU"/>
              </w:rPr>
              <w:br/>
              <w:t xml:space="preserve">визначення характерних ознак предметів; </w:t>
            </w:r>
            <w:r w:rsidRPr="00A83CA0">
              <w:rPr>
                <w:rFonts w:ascii="Times New Roman" w:eastAsia="Times New Roman" w:hAnsi="Times New Roman" w:cs="Times New Roman"/>
                <w:sz w:val="24"/>
                <w:szCs w:val="24"/>
                <w:lang w:eastAsia="ru-RU"/>
              </w:rPr>
              <w:br/>
              <w:t xml:space="preserve">побудова речення за зразком, малюнком, схемою;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 xml:space="preserve">поняття про кількісну характеристику предметних множин; </w:t>
            </w:r>
            <w:r w:rsidRPr="00A83CA0">
              <w:rPr>
                <w:rFonts w:ascii="Times New Roman" w:eastAsia="Times New Roman" w:hAnsi="Times New Roman" w:cs="Times New Roman"/>
                <w:sz w:val="24"/>
                <w:szCs w:val="24"/>
                <w:lang w:eastAsia="ru-RU"/>
              </w:rPr>
              <w:br/>
              <w:t xml:space="preserve">поняття про величину; </w:t>
            </w:r>
            <w:r w:rsidRPr="00A83CA0">
              <w:rPr>
                <w:rFonts w:ascii="Times New Roman" w:eastAsia="Times New Roman" w:hAnsi="Times New Roman" w:cs="Times New Roman"/>
                <w:sz w:val="24"/>
                <w:szCs w:val="24"/>
                <w:lang w:eastAsia="ru-RU"/>
              </w:rPr>
              <w:br/>
              <w:t xml:space="preserve">можливі способи порівнювати предмети: накладання, прикладання, вимірювання на око; </w:t>
            </w:r>
            <w:r w:rsidRPr="00A83CA0">
              <w:rPr>
                <w:rFonts w:ascii="Times New Roman" w:eastAsia="Times New Roman" w:hAnsi="Times New Roman" w:cs="Times New Roman"/>
                <w:sz w:val="24"/>
                <w:szCs w:val="24"/>
                <w:lang w:eastAsia="ru-RU"/>
              </w:rPr>
              <w:br/>
              <w:t xml:space="preserve">просторові поняття; </w:t>
            </w:r>
            <w:r w:rsidRPr="00A83CA0">
              <w:rPr>
                <w:rFonts w:ascii="Times New Roman" w:eastAsia="Times New Roman" w:hAnsi="Times New Roman" w:cs="Times New Roman"/>
                <w:sz w:val="24"/>
                <w:szCs w:val="24"/>
                <w:lang w:eastAsia="ru-RU"/>
              </w:rPr>
              <w:br/>
              <w:t xml:space="preserve">поняття маси; </w:t>
            </w:r>
            <w:r w:rsidRPr="00A83CA0">
              <w:rPr>
                <w:rFonts w:ascii="Times New Roman" w:eastAsia="Times New Roman" w:hAnsi="Times New Roman" w:cs="Times New Roman"/>
                <w:sz w:val="24"/>
                <w:szCs w:val="24"/>
                <w:lang w:eastAsia="ru-RU"/>
              </w:rPr>
              <w:br/>
              <w:t xml:space="preserve">співвідношення маси, об'єму, розміру предметів; </w:t>
            </w:r>
            <w:r w:rsidRPr="00A83CA0">
              <w:rPr>
                <w:rFonts w:ascii="Times New Roman" w:eastAsia="Times New Roman" w:hAnsi="Times New Roman" w:cs="Times New Roman"/>
                <w:sz w:val="24"/>
                <w:szCs w:val="24"/>
                <w:lang w:eastAsia="ru-RU"/>
              </w:rPr>
              <w:br/>
              <w:t xml:space="preserve">часові поняття; </w:t>
            </w:r>
            <w:r w:rsidRPr="00A83CA0">
              <w:rPr>
                <w:rFonts w:ascii="Times New Roman" w:eastAsia="Times New Roman" w:hAnsi="Times New Roman" w:cs="Times New Roman"/>
                <w:sz w:val="24"/>
                <w:szCs w:val="24"/>
                <w:lang w:eastAsia="ru-RU"/>
              </w:rPr>
              <w:br/>
              <w:t xml:space="preserve">зіставлення: глибокий, мілкий; </w:t>
            </w:r>
            <w:r w:rsidRPr="00A83CA0">
              <w:rPr>
                <w:rFonts w:ascii="Times New Roman" w:eastAsia="Times New Roman" w:hAnsi="Times New Roman" w:cs="Times New Roman"/>
                <w:sz w:val="24"/>
                <w:szCs w:val="24"/>
                <w:lang w:eastAsia="ru-RU"/>
              </w:rPr>
              <w:br/>
              <w:t xml:space="preserve">зіставлення за віком: молодший, старший; </w:t>
            </w:r>
            <w:r w:rsidRPr="00A83CA0">
              <w:rPr>
                <w:rFonts w:ascii="Times New Roman" w:eastAsia="Times New Roman" w:hAnsi="Times New Roman" w:cs="Times New Roman"/>
                <w:sz w:val="24"/>
                <w:szCs w:val="24"/>
                <w:lang w:eastAsia="ru-RU"/>
              </w:rPr>
              <w:br/>
              <w:t xml:space="preserve">розподіл меблів за призначенням: житлова кімната, спальня, кухня, вітальня, передпокій; </w:t>
            </w:r>
            <w:r w:rsidRPr="00A83CA0">
              <w:rPr>
                <w:rFonts w:ascii="Times New Roman" w:eastAsia="Times New Roman" w:hAnsi="Times New Roman" w:cs="Times New Roman"/>
                <w:sz w:val="24"/>
                <w:szCs w:val="24"/>
                <w:lang w:eastAsia="ru-RU"/>
              </w:rPr>
              <w:br/>
              <w:t>побудова зв'язного висловлювання за поданим початком, малюнком, серією малюнків</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3.3. Друковані таблиці для формування та розвитку мовлення: </w:t>
            </w:r>
            <w:r w:rsidRPr="00A83CA0">
              <w:rPr>
                <w:rFonts w:ascii="Times New Roman" w:eastAsia="Times New Roman" w:hAnsi="Times New Roman" w:cs="Times New Roman"/>
                <w:sz w:val="24"/>
                <w:szCs w:val="24"/>
                <w:lang w:eastAsia="ru-RU"/>
              </w:rPr>
              <w:br/>
              <w:t xml:space="preserve">призначення - забезпечення розвитку комунікативної функції мови, формування граматичного мовлення; </w:t>
            </w:r>
            <w:r w:rsidRPr="00A83CA0">
              <w:rPr>
                <w:rFonts w:ascii="Times New Roman" w:eastAsia="Times New Roman" w:hAnsi="Times New Roman" w:cs="Times New Roman"/>
                <w:sz w:val="24"/>
                <w:szCs w:val="24"/>
                <w:lang w:eastAsia="ru-RU"/>
              </w:rPr>
              <w:br/>
              <w:t xml:space="preserve">вимоги й тематика: </w:t>
            </w:r>
            <w:r w:rsidRPr="00A83CA0">
              <w:rPr>
                <w:rFonts w:ascii="Times New Roman" w:eastAsia="Times New Roman" w:hAnsi="Times New Roman" w:cs="Times New Roman"/>
                <w:sz w:val="24"/>
                <w:szCs w:val="24"/>
                <w:lang w:eastAsia="ru-RU"/>
              </w:rPr>
              <w:br/>
              <w:t xml:space="preserve">зображення всіх органів мовлення; </w:t>
            </w:r>
            <w:r w:rsidRPr="00A83CA0">
              <w:rPr>
                <w:rFonts w:ascii="Times New Roman" w:eastAsia="Times New Roman" w:hAnsi="Times New Roman" w:cs="Times New Roman"/>
                <w:sz w:val="24"/>
                <w:szCs w:val="24"/>
                <w:lang w:eastAsia="ru-RU"/>
              </w:rPr>
              <w:br/>
              <w:t xml:space="preserve">м'язи обличчя; </w:t>
            </w:r>
            <w:r w:rsidRPr="00A83CA0">
              <w:rPr>
                <w:rFonts w:ascii="Times New Roman" w:eastAsia="Times New Roman" w:hAnsi="Times New Roman" w:cs="Times New Roman"/>
                <w:sz w:val="24"/>
                <w:szCs w:val="24"/>
                <w:lang w:eastAsia="ru-RU"/>
              </w:rPr>
              <w:br/>
              <w:t xml:space="preserve">органи мовлення у звукомові; </w:t>
            </w:r>
            <w:r w:rsidRPr="00A83CA0">
              <w:rPr>
                <w:rFonts w:ascii="Times New Roman" w:eastAsia="Times New Roman" w:hAnsi="Times New Roman" w:cs="Times New Roman"/>
                <w:sz w:val="24"/>
                <w:szCs w:val="24"/>
                <w:lang w:eastAsia="ru-RU"/>
              </w:rPr>
              <w:br/>
              <w:t>малюнки груп предметів: дерева, рослини, гриби; риби, свійські та дикі тварини, птахи; знаряддя праці, машини, побутова техніка; одяг, посуд, меблі; сюжетні малюнки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3.4. Друковані таблиці для оволодіння графічними навичками: </w:t>
            </w:r>
            <w:r w:rsidRPr="00A83CA0">
              <w:rPr>
                <w:rFonts w:ascii="Times New Roman" w:eastAsia="Times New Roman" w:hAnsi="Times New Roman" w:cs="Times New Roman"/>
                <w:sz w:val="24"/>
                <w:szCs w:val="24"/>
                <w:lang w:eastAsia="ru-RU"/>
              </w:rPr>
              <w:br/>
              <w:t xml:space="preserve">призначення - забезпечення навчання письму; </w:t>
            </w:r>
            <w:r w:rsidRPr="00A83CA0">
              <w:rPr>
                <w:rFonts w:ascii="Times New Roman" w:eastAsia="Times New Roman" w:hAnsi="Times New Roman" w:cs="Times New Roman"/>
                <w:sz w:val="24"/>
                <w:szCs w:val="24"/>
                <w:lang w:eastAsia="ru-RU"/>
              </w:rPr>
              <w:br/>
              <w:t xml:space="preserve">вимоги й тематика: </w:t>
            </w:r>
            <w:r w:rsidRPr="00A83CA0">
              <w:rPr>
                <w:rFonts w:ascii="Times New Roman" w:eastAsia="Times New Roman" w:hAnsi="Times New Roman" w:cs="Times New Roman"/>
                <w:sz w:val="24"/>
                <w:szCs w:val="24"/>
                <w:lang w:eastAsia="ru-RU"/>
              </w:rPr>
              <w:br/>
              <w:t xml:space="preserve">український алфавіт на магнітах: друковані літери - великі та малі; </w:t>
            </w:r>
            <w:r w:rsidRPr="00A83CA0">
              <w:rPr>
                <w:rFonts w:ascii="Times New Roman" w:eastAsia="Times New Roman" w:hAnsi="Times New Roman" w:cs="Times New Roman"/>
                <w:sz w:val="24"/>
                <w:szCs w:val="24"/>
                <w:lang w:eastAsia="ru-RU"/>
              </w:rPr>
              <w:br/>
              <w:t xml:space="preserve">фішки для виконання звукового аналізу слів; </w:t>
            </w:r>
            <w:r w:rsidRPr="00A83CA0">
              <w:rPr>
                <w:rFonts w:ascii="Times New Roman" w:eastAsia="Times New Roman" w:hAnsi="Times New Roman" w:cs="Times New Roman"/>
                <w:sz w:val="24"/>
                <w:szCs w:val="24"/>
                <w:lang w:eastAsia="ru-RU"/>
              </w:rPr>
              <w:br/>
              <w:t xml:space="preserve">зразки каліграфічного письма українських літер (великих та малих), їх з'єднань; </w:t>
            </w:r>
            <w:r w:rsidRPr="00A83CA0">
              <w:rPr>
                <w:rFonts w:ascii="Times New Roman" w:eastAsia="Times New Roman" w:hAnsi="Times New Roman" w:cs="Times New Roman"/>
                <w:sz w:val="24"/>
                <w:szCs w:val="24"/>
                <w:lang w:eastAsia="ru-RU"/>
              </w:rPr>
              <w:br/>
              <w:t xml:space="preserve">слова з лексичним значенням та ілюстраціями; </w:t>
            </w:r>
            <w:r w:rsidRPr="00A83CA0">
              <w:rPr>
                <w:rFonts w:ascii="Times New Roman" w:eastAsia="Times New Roman" w:hAnsi="Times New Roman" w:cs="Times New Roman"/>
                <w:sz w:val="24"/>
                <w:szCs w:val="24"/>
                <w:lang w:eastAsia="ru-RU"/>
              </w:rPr>
              <w:br/>
              <w:t xml:space="preserve">предметні малюнки для виконання словниково-логічних вправ; </w:t>
            </w:r>
            <w:r w:rsidRPr="00A83CA0">
              <w:rPr>
                <w:rFonts w:ascii="Times New Roman" w:eastAsia="Times New Roman" w:hAnsi="Times New Roman" w:cs="Times New Roman"/>
                <w:sz w:val="24"/>
                <w:szCs w:val="24"/>
                <w:lang w:eastAsia="ru-RU"/>
              </w:rPr>
              <w:br/>
              <w:t>гігієнічні норми письма</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3.5. Лото предметне: </w:t>
            </w:r>
            <w:r w:rsidRPr="00A83CA0">
              <w:rPr>
                <w:rFonts w:ascii="Times New Roman" w:eastAsia="Times New Roman" w:hAnsi="Times New Roman" w:cs="Times New Roman"/>
                <w:sz w:val="24"/>
                <w:szCs w:val="24"/>
                <w:lang w:eastAsia="ru-RU"/>
              </w:rPr>
              <w:br/>
              <w:t xml:space="preserve">призначення - забезпечення соціалізації, розвитку творчості, взаєморозуміння, колективної діяльності; </w:t>
            </w:r>
            <w:r w:rsidRPr="00A83CA0">
              <w:rPr>
                <w:rFonts w:ascii="Times New Roman" w:eastAsia="Times New Roman" w:hAnsi="Times New Roman" w:cs="Times New Roman"/>
                <w:sz w:val="24"/>
                <w:szCs w:val="24"/>
                <w:lang w:eastAsia="ru-RU"/>
              </w:rPr>
              <w:br/>
              <w:t xml:space="preserve">вимоги до тематики: </w:t>
            </w:r>
            <w:r w:rsidRPr="00A83CA0">
              <w:rPr>
                <w:rFonts w:ascii="Times New Roman" w:eastAsia="Times New Roman" w:hAnsi="Times New Roman" w:cs="Times New Roman"/>
                <w:sz w:val="24"/>
                <w:szCs w:val="24"/>
                <w:lang w:eastAsia="ru-RU"/>
              </w:rPr>
              <w:br/>
              <w:t>малюнки-половинки: "Хто що робить", "Добре і погано", "Моя домівка", "Хто де живе", "В саду і на городі", "Чого не вистачає", настільний ляльковий театр</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3.6. Візуальний розклад для осіб з розладами аутистичного спектра та інших осіб з особливими освітніми потребами з порушеннями емоційно-вольового розвитку та поведінки: </w:t>
            </w:r>
            <w:r w:rsidRPr="00A83CA0">
              <w:rPr>
                <w:rFonts w:ascii="Times New Roman" w:eastAsia="Times New Roman" w:hAnsi="Times New Roman" w:cs="Times New Roman"/>
                <w:sz w:val="24"/>
                <w:szCs w:val="24"/>
                <w:lang w:eastAsia="ru-RU"/>
              </w:rPr>
              <w:br/>
              <w:t xml:space="preserve">призначення - організація навчального процесу, навчання виконавським функціям, зменшення тривожності у дитини;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на картонній чи пластиковій основі - планшет, що може вішатися на стіну, або мобільний планшет на робочому місці дитини з липкою стрічкою "велкро" для заміни карток, що позначають дії дитини протягом дня;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картки на позначення дій дитини протягом дня (кількість - за потреби дитини), а також картки із зображенням мотиваційних предметів і занять дитини з наклеєною липучкою "велкро" або на магнітній основі</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3.7. Комунікативна книга для осіб з тяжкими розладами мовлення та розладами аутистичного спектра: </w:t>
            </w:r>
            <w:r w:rsidRPr="00A83CA0">
              <w:rPr>
                <w:rFonts w:ascii="Times New Roman" w:eastAsia="Times New Roman" w:hAnsi="Times New Roman" w:cs="Times New Roman"/>
                <w:sz w:val="24"/>
                <w:szCs w:val="24"/>
                <w:lang w:eastAsia="ru-RU"/>
              </w:rPr>
              <w:br/>
              <w:t xml:space="preserve">призначення - навчання невербальної дитини альтернативній комунікації, формування фразового мовлення, розширення мовного репертуару;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на картонній чи пластиковій основі - альбом; </w:t>
            </w:r>
            <w:r w:rsidRPr="00A83CA0">
              <w:rPr>
                <w:rFonts w:ascii="Times New Roman" w:eastAsia="Times New Roman" w:hAnsi="Times New Roman" w:cs="Times New Roman"/>
                <w:sz w:val="24"/>
                <w:szCs w:val="24"/>
                <w:lang w:eastAsia="ru-RU"/>
              </w:rPr>
              <w:br/>
              <w:t xml:space="preserve">набір картинок: мотиваційні, предметні, на позначення дій дитини протягом дня з наклеєною стрічкою "велкро" (кількість - за потребою дитини); </w:t>
            </w:r>
            <w:r w:rsidRPr="00A83CA0">
              <w:rPr>
                <w:rFonts w:ascii="Times New Roman" w:eastAsia="Times New Roman" w:hAnsi="Times New Roman" w:cs="Times New Roman"/>
                <w:sz w:val="24"/>
                <w:szCs w:val="24"/>
                <w:lang w:eastAsia="ru-RU"/>
              </w:rPr>
              <w:br/>
              <w:t xml:space="preserve">на сторінках комунікативної книги - смужки для прикріплення картинок; </w:t>
            </w:r>
            <w:r w:rsidRPr="00A83CA0">
              <w:rPr>
                <w:rFonts w:ascii="Times New Roman" w:eastAsia="Times New Roman" w:hAnsi="Times New Roman" w:cs="Times New Roman"/>
                <w:sz w:val="24"/>
                <w:szCs w:val="24"/>
                <w:lang w:eastAsia="ru-RU"/>
              </w:rPr>
              <w:br/>
              <w:t>липка стрічка для заміни карток, що позначають дії дитини протягом дня</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3.8. Набір жетонів, таймерів, карток "спочатку і потім" для організації роботи з дитиною з розладами аутистичного спектра та інших осіб з порушеннями емоційно-вольового розвитку: </w:t>
            </w:r>
            <w:r w:rsidRPr="00A83CA0">
              <w:rPr>
                <w:rFonts w:ascii="Times New Roman" w:eastAsia="Times New Roman" w:hAnsi="Times New Roman" w:cs="Times New Roman"/>
                <w:sz w:val="24"/>
                <w:szCs w:val="24"/>
                <w:lang w:eastAsia="ru-RU"/>
              </w:rPr>
              <w:br/>
              <w:t xml:space="preserve">призначення - для організації роботи, навчальної поведінки осіб в інклюзивному середовищі;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коробка чи планшет з липкою стрічкою "велкро" або на магнітній основі; </w:t>
            </w:r>
            <w:r w:rsidRPr="00A83CA0">
              <w:rPr>
                <w:rFonts w:ascii="Times New Roman" w:eastAsia="Times New Roman" w:hAnsi="Times New Roman" w:cs="Times New Roman"/>
                <w:sz w:val="24"/>
                <w:szCs w:val="24"/>
                <w:lang w:eastAsia="ru-RU"/>
              </w:rPr>
              <w:br/>
              <w:t>магніти або жетони на липкій основі "велкро"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3.9. Мобільний комунікатор: </w:t>
            </w:r>
            <w:r w:rsidRPr="00A83CA0">
              <w:rPr>
                <w:rFonts w:ascii="Times New Roman" w:eastAsia="Times New Roman" w:hAnsi="Times New Roman" w:cs="Times New Roman"/>
                <w:sz w:val="24"/>
                <w:szCs w:val="24"/>
                <w:lang w:eastAsia="ru-RU"/>
              </w:rPr>
              <w:br/>
              <w:t xml:space="preserve">призначення - мобільний пристрій для альтеративної та додаткової комунікації; </w:t>
            </w:r>
            <w:r w:rsidRPr="00A83CA0">
              <w:rPr>
                <w:rFonts w:ascii="Times New Roman" w:eastAsia="Times New Roman" w:hAnsi="Times New Roman" w:cs="Times New Roman"/>
                <w:sz w:val="24"/>
                <w:szCs w:val="24"/>
                <w:lang w:eastAsia="ru-RU"/>
              </w:rPr>
              <w:br/>
              <w:t xml:space="preserve">вимоги: час запису одного повідомлення не менше 10 сек.; </w:t>
            </w:r>
            <w:r w:rsidRPr="00A83CA0">
              <w:rPr>
                <w:rFonts w:ascii="Times New Roman" w:eastAsia="Times New Roman" w:hAnsi="Times New Roman" w:cs="Times New Roman"/>
                <w:sz w:val="24"/>
                <w:szCs w:val="24"/>
                <w:lang w:eastAsia="ru-RU"/>
              </w:rPr>
              <w:br/>
              <w:t xml:space="preserve">набір карток; </w:t>
            </w:r>
            <w:r w:rsidRPr="00A83CA0">
              <w:rPr>
                <w:rFonts w:ascii="Times New Roman" w:eastAsia="Times New Roman" w:hAnsi="Times New Roman" w:cs="Times New Roman"/>
                <w:sz w:val="24"/>
                <w:szCs w:val="24"/>
                <w:lang w:eastAsia="ru-RU"/>
              </w:rPr>
              <w:br/>
              <w:t xml:space="preserve">автономне живлення; </w:t>
            </w:r>
            <w:r w:rsidRPr="00A83CA0">
              <w:rPr>
                <w:rFonts w:ascii="Times New Roman" w:eastAsia="Times New Roman" w:hAnsi="Times New Roman" w:cs="Times New Roman"/>
                <w:sz w:val="24"/>
                <w:szCs w:val="24"/>
                <w:lang w:eastAsia="ru-RU"/>
              </w:rPr>
              <w:br/>
              <w:t>комплект акумуляторів</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3.10. Комунікатор: </w:t>
            </w:r>
            <w:r w:rsidRPr="00A83CA0">
              <w:rPr>
                <w:rFonts w:ascii="Times New Roman" w:eastAsia="Times New Roman" w:hAnsi="Times New Roman" w:cs="Times New Roman"/>
                <w:sz w:val="24"/>
                <w:szCs w:val="24"/>
                <w:lang w:eastAsia="ru-RU"/>
              </w:rPr>
              <w:br/>
              <w:t xml:space="preserve">призначення - пристрій для альтеративної та додаткової комунікації; </w:t>
            </w:r>
            <w:r w:rsidRPr="00A83CA0">
              <w:rPr>
                <w:rFonts w:ascii="Times New Roman" w:eastAsia="Times New Roman" w:hAnsi="Times New Roman" w:cs="Times New Roman"/>
                <w:sz w:val="24"/>
                <w:szCs w:val="24"/>
                <w:lang w:eastAsia="ru-RU"/>
              </w:rPr>
              <w:br/>
              <w:t xml:space="preserve">вимоги: загальний час запису не менше 5 хв., не менше 5 сек. запису одного повідомлення, регулювання гучності звуку, висока якість звуку; </w:t>
            </w:r>
            <w:r w:rsidRPr="00A83CA0">
              <w:rPr>
                <w:rFonts w:ascii="Times New Roman" w:eastAsia="Times New Roman" w:hAnsi="Times New Roman" w:cs="Times New Roman"/>
                <w:sz w:val="24"/>
                <w:szCs w:val="24"/>
                <w:lang w:eastAsia="ru-RU"/>
              </w:rPr>
              <w:br/>
              <w:t xml:space="preserve">набір карток; </w:t>
            </w:r>
            <w:r w:rsidRPr="00A83CA0">
              <w:rPr>
                <w:rFonts w:ascii="Times New Roman" w:eastAsia="Times New Roman" w:hAnsi="Times New Roman" w:cs="Times New Roman"/>
                <w:sz w:val="24"/>
                <w:szCs w:val="24"/>
                <w:lang w:eastAsia="ru-RU"/>
              </w:rPr>
              <w:br/>
              <w:t xml:space="preserve">автономне живлення; </w:t>
            </w:r>
            <w:r w:rsidRPr="00A83CA0">
              <w:rPr>
                <w:rFonts w:ascii="Times New Roman" w:eastAsia="Times New Roman" w:hAnsi="Times New Roman" w:cs="Times New Roman"/>
                <w:sz w:val="24"/>
                <w:szCs w:val="24"/>
                <w:lang w:eastAsia="ru-RU"/>
              </w:rPr>
              <w:br/>
              <w:t>комплект акумуляторів</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4. Моделі звукові та інтерактивні</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4.1. Інтерактивний альбом з відтворенням звуків для розвитку слухового відчуття: </w:t>
            </w:r>
            <w:r w:rsidRPr="00A83CA0">
              <w:rPr>
                <w:rFonts w:ascii="Times New Roman" w:eastAsia="Times New Roman" w:hAnsi="Times New Roman" w:cs="Times New Roman"/>
                <w:sz w:val="24"/>
                <w:szCs w:val="24"/>
                <w:lang w:eastAsia="ru-RU"/>
              </w:rPr>
              <w:br/>
              <w:t xml:space="preserve">призначення - забезпечення розвитку відчуття часу, кольору, просторового та математичного мислення; </w:t>
            </w:r>
            <w:r w:rsidRPr="00A83CA0">
              <w:rPr>
                <w:rFonts w:ascii="Times New Roman" w:eastAsia="Times New Roman" w:hAnsi="Times New Roman" w:cs="Times New Roman"/>
                <w:sz w:val="24"/>
                <w:szCs w:val="24"/>
                <w:lang w:eastAsia="ru-RU"/>
              </w:rPr>
              <w:br/>
              <w:t xml:space="preserve">вимоги й тематика: </w:t>
            </w:r>
            <w:r w:rsidRPr="00A83CA0">
              <w:rPr>
                <w:rFonts w:ascii="Times New Roman" w:eastAsia="Times New Roman" w:hAnsi="Times New Roman" w:cs="Times New Roman"/>
                <w:sz w:val="24"/>
                <w:szCs w:val="24"/>
                <w:lang w:eastAsia="ru-RU"/>
              </w:rPr>
              <w:br/>
              <w:t xml:space="preserve">обкладинка альбому має кишеньки для карток; </w:t>
            </w:r>
            <w:r w:rsidRPr="00A83CA0">
              <w:rPr>
                <w:rFonts w:ascii="Times New Roman" w:eastAsia="Times New Roman" w:hAnsi="Times New Roman" w:cs="Times New Roman"/>
                <w:sz w:val="24"/>
                <w:szCs w:val="24"/>
                <w:lang w:eastAsia="ru-RU"/>
              </w:rPr>
              <w:br/>
              <w:t>розмір обладнання - А5</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4.2. Аудіозаписи різних звуків для розвитку слухового відчуття: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 xml:space="preserve">призначення - забезпечення соціалізації; </w:t>
            </w:r>
            <w:r w:rsidRPr="00A83CA0">
              <w:rPr>
                <w:rFonts w:ascii="Times New Roman" w:eastAsia="Times New Roman" w:hAnsi="Times New Roman" w:cs="Times New Roman"/>
                <w:sz w:val="24"/>
                <w:szCs w:val="24"/>
                <w:lang w:eastAsia="ru-RU"/>
              </w:rPr>
              <w:br/>
              <w:t xml:space="preserve">вимоги й тематика: </w:t>
            </w:r>
            <w:r w:rsidRPr="00A83CA0">
              <w:rPr>
                <w:rFonts w:ascii="Times New Roman" w:eastAsia="Times New Roman" w:hAnsi="Times New Roman" w:cs="Times New Roman"/>
                <w:sz w:val="24"/>
                <w:szCs w:val="24"/>
                <w:lang w:eastAsia="ru-RU"/>
              </w:rPr>
              <w:br/>
              <w:t xml:space="preserve">звуки природи; </w:t>
            </w:r>
            <w:r w:rsidRPr="00A83CA0">
              <w:rPr>
                <w:rFonts w:ascii="Times New Roman" w:eastAsia="Times New Roman" w:hAnsi="Times New Roman" w:cs="Times New Roman"/>
                <w:sz w:val="24"/>
                <w:szCs w:val="24"/>
                <w:lang w:eastAsia="ru-RU"/>
              </w:rPr>
              <w:br/>
              <w:t xml:space="preserve">голоси свійських тварин; </w:t>
            </w:r>
            <w:r w:rsidRPr="00A83CA0">
              <w:rPr>
                <w:rFonts w:ascii="Times New Roman" w:eastAsia="Times New Roman" w:hAnsi="Times New Roman" w:cs="Times New Roman"/>
                <w:sz w:val="24"/>
                <w:szCs w:val="24"/>
                <w:lang w:eastAsia="ru-RU"/>
              </w:rPr>
              <w:br/>
              <w:t xml:space="preserve">голоси птахів; </w:t>
            </w:r>
            <w:r w:rsidRPr="00A83CA0">
              <w:rPr>
                <w:rFonts w:ascii="Times New Roman" w:eastAsia="Times New Roman" w:hAnsi="Times New Roman" w:cs="Times New Roman"/>
                <w:sz w:val="24"/>
                <w:szCs w:val="24"/>
                <w:lang w:eastAsia="ru-RU"/>
              </w:rPr>
              <w:br/>
              <w:t>звуки різних подій</w:t>
            </w:r>
          </w:p>
        </w:tc>
      </w:tr>
      <w:tr w:rsidR="00A83CA0" w:rsidRPr="00A83CA0" w:rsidTr="00A83CA0">
        <w:tc>
          <w:tcPr>
            <w:tcW w:w="5000" w:type="pct"/>
            <w:gridSpan w:val="2"/>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lastRenderedPageBreak/>
              <w:t>V. Обладнання для забезпечення корекції мовленнєвої сфери осіб з особливими освітніми потребами, в тому числі з тяжкими порушеннями мовлення</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1. Індивідуального призначення для логопедичної роботи (в тому числі для осіб з порушеннями слуху)</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 Дзеркало логопедичне для осіб з порушенням вимови: </w:t>
            </w:r>
            <w:r w:rsidRPr="00A83CA0">
              <w:rPr>
                <w:rFonts w:ascii="Times New Roman" w:eastAsia="Times New Roman" w:hAnsi="Times New Roman" w:cs="Times New Roman"/>
                <w:sz w:val="24"/>
                <w:szCs w:val="24"/>
                <w:lang w:eastAsia="ru-RU"/>
              </w:rPr>
              <w:br/>
              <w:t>призначення - забезпечення контролю правильної вимови самостійно, відтворення у правильному звучанні фрази, вимовленої дитиною, відсутність спотвореного звучання фраз, вимовлених дитиною</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1.2. Мовленнєвий тренажер "Поліфонатор" або еквівалент: </w:t>
            </w:r>
            <w:r w:rsidRPr="00A83CA0">
              <w:rPr>
                <w:rFonts w:ascii="Times New Roman" w:eastAsia="Times New Roman" w:hAnsi="Times New Roman" w:cs="Times New Roman"/>
                <w:sz w:val="24"/>
                <w:szCs w:val="24"/>
                <w:lang w:eastAsia="ru-RU"/>
              </w:rPr>
              <w:br/>
              <w:t xml:space="preserve">призначення - відпрацювання дихання, фонації, артикуляції, темпу і відповідного ритму мовлення, покращення сили видиху, інтенсивності, фонації, допомагає перевіряти стан сформованості мовленнєво-моторної сфери;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тренування мовлення забезпечується наявністю звукового, тактильного, візуального зв'язку; </w:t>
            </w:r>
            <w:r w:rsidRPr="00A83CA0">
              <w:rPr>
                <w:rFonts w:ascii="Times New Roman" w:eastAsia="Times New Roman" w:hAnsi="Times New Roman" w:cs="Times New Roman"/>
                <w:sz w:val="24"/>
                <w:szCs w:val="24"/>
                <w:lang w:eastAsia="ru-RU"/>
              </w:rPr>
              <w:br/>
              <w:t xml:space="preserve">можливість автоматизації налаштування приладу, збільшення тривалості тренувальних занять; </w:t>
            </w:r>
            <w:r w:rsidRPr="00A83CA0">
              <w:rPr>
                <w:rFonts w:ascii="Times New Roman" w:eastAsia="Times New Roman" w:hAnsi="Times New Roman" w:cs="Times New Roman"/>
                <w:sz w:val="24"/>
                <w:szCs w:val="24"/>
                <w:lang w:eastAsia="ru-RU"/>
              </w:rPr>
              <w:br/>
              <w:t>можливість розробки перфокарти з картинками-символами дозволяє автоматизувати етап налаштування приладу</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2. Обладнання та інструменти для розвитку мовленнєвої сфери</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2.1. Шпатель для обстеження ротової порожнини: </w:t>
            </w:r>
            <w:r w:rsidRPr="00A83CA0">
              <w:rPr>
                <w:rFonts w:ascii="Times New Roman" w:eastAsia="Times New Roman" w:hAnsi="Times New Roman" w:cs="Times New Roman"/>
                <w:sz w:val="24"/>
                <w:szCs w:val="24"/>
                <w:lang w:eastAsia="ru-RU"/>
              </w:rPr>
              <w:br/>
              <w:t xml:space="preserve">призначення - забезпечення проведення обстеження артикуляційного апарату осіб;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пластина з ручкою із гуми, дерева (одноразова), пластмаси, скла або сталі</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2.2. Зонд для логопедичних занять: </w:t>
            </w:r>
            <w:r w:rsidRPr="00A83CA0">
              <w:rPr>
                <w:rFonts w:ascii="Times New Roman" w:eastAsia="Times New Roman" w:hAnsi="Times New Roman" w:cs="Times New Roman"/>
                <w:sz w:val="24"/>
                <w:szCs w:val="24"/>
                <w:lang w:eastAsia="ru-RU"/>
              </w:rPr>
              <w:br/>
              <w:t xml:space="preserve">призначення - забезпечення тренування кінчика язика;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робоча основа має стрижень з металевою кулькою, яка вільно рухається</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2.3. Роторозширювач для фіксації губ чи широко відкритого рота під час постановки та автоматизації звуків: </w:t>
            </w:r>
            <w:r w:rsidRPr="00A83CA0">
              <w:rPr>
                <w:rFonts w:ascii="Times New Roman" w:eastAsia="Times New Roman" w:hAnsi="Times New Roman" w:cs="Times New Roman"/>
                <w:sz w:val="24"/>
                <w:szCs w:val="24"/>
                <w:lang w:eastAsia="ru-RU"/>
              </w:rPr>
              <w:br/>
              <w:t xml:space="preserve">призначення - забезпечення ефективності логопедичної роботи з осіб з вираженою спазматичністю жувальної мускулатури;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має забезпечувати постановку та автоматизацію звуків шляхом фіксації губ чи широко відкритого рота у статичних позах; </w:t>
            </w:r>
            <w:r w:rsidRPr="00A83CA0">
              <w:rPr>
                <w:rFonts w:ascii="Times New Roman" w:eastAsia="Times New Roman" w:hAnsi="Times New Roman" w:cs="Times New Roman"/>
                <w:sz w:val="24"/>
                <w:szCs w:val="24"/>
                <w:lang w:eastAsia="ru-RU"/>
              </w:rPr>
              <w:br/>
              <w:t>має бути виготовлений з медичної сталі або міцної харчової пластмаси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2.4. Логопедичне дзеркало для індивідуальної роботи: </w:t>
            </w:r>
            <w:r w:rsidRPr="00A83CA0">
              <w:rPr>
                <w:rFonts w:ascii="Times New Roman" w:eastAsia="Times New Roman" w:hAnsi="Times New Roman" w:cs="Times New Roman"/>
                <w:sz w:val="24"/>
                <w:szCs w:val="24"/>
                <w:lang w:eastAsia="ru-RU"/>
              </w:rPr>
              <w:br/>
              <w:t xml:space="preserve">призначення - забезпечення ефективності логопедичної роботи з особами;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пластикова підставка з рамкою; </w:t>
            </w:r>
            <w:r w:rsidRPr="00A83CA0">
              <w:rPr>
                <w:rFonts w:ascii="Times New Roman" w:eastAsia="Times New Roman" w:hAnsi="Times New Roman" w:cs="Times New Roman"/>
                <w:sz w:val="24"/>
                <w:szCs w:val="24"/>
                <w:lang w:eastAsia="ru-RU"/>
              </w:rPr>
              <w:br/>
              <w:t>двобічне дзеркало, розташоване на осі рамки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2.5. Терапевтичне логопедичне дзеркало для відпрацювання навичок вимови проблемних слів, складів, звуків: </w:t>
            </w:r>
            <w:r w:rsidRPr="00A83CA0">
              <w:rPr>
                <w:rFonts w:ascii="Times New Roman" w:eastAsia="Times New Roman" w:hAnsi="Times New Roman" w:cs="Times New Roman"/>
                <w:sz w:val="24"/>
                <w:szCs w:val="24"/>
                <w:lang w:eastAsia="ru-RU"/>
              </w:rPr>
              <w:br/>
              <w:t xml:space="preserve">призначення - візуалізація та відпрацювання постановки мовлення та звуків;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матеріал дзеркала - дзеркальний пластик з гумовою окантовкою; </w:t>
            </w:r>
            <w:r w:rsidRPr="00A83CA0">
              <w:rPr>
                <w:rFonts w:ascii="Times New Roman" w:eastAsia="Times New Roman" w:hAnsi="Times New Roman" w:cs="Times New Roman"/>
                <w:sz w:val="24"/>
                <w:szCs w:val="24"/>
                <w:lang w:eastAsia="ru-RU"/>
              </w:rPr>
              <w:br/>
              <w:t xml:space="preserve">матеріал підставки - ударостійкий пластик; </w:t>
            </w:r>
            <w:r w:rsidRPr="00A83CA0">
              <w:rPr>
                <w:rFonts w:ascii="Times New Roman" w:eastAsia="Times New Roman" w:hAnsi="Times New Roman" w:cs="Times New Roman"/>
                <w:sz w:val="24"/>
                <w:szCs w:val="24"/>
                <w:lang w:eastAsia="ru-RU"/>
              </w:rPr>
              <w:br/>
              <w:t xml:space="preserve">устаткування підставки: </w:t>
            </w:r>
            <w:r w:rsidRPr="00A83CA0">
              <w:rPr>
                <w:rFonts w:ascii="Times New Roman" w:eastAsia="Times New Roman" w:hAnsi="Times New Roman" w:cs="Times New Roman"/>
                <w:sz w:val="24"/>
                <w:szCs w:val="24"/>
                <w:lang w:eastAsia="ru-RU"/>
              </w:rPr>
              <w:br/>
              <w:t xml:space="preserve">динамік для відтворення звуків; </w:t>
            </w:r>
            <w:r w:rsidRPr="00A83CA0">
              <w:rPr>
                <w:rFonts w:ascii="Times New Roman" w:eastAsia="Times New Roman" w:hAnsi="Times New Roman" w:cs="Times New Roman"/>
                <w:sz w:val="24"/>
                <w:szCs w:val="24"/>
                <w:lang w:eastAsia="ru-RU"/>
              </w:rPr>
              <w:br/>
              <w:t xml:space="preserve">пристрій для запису; </w:t>
            </w:r>
            <w:r w:rsidRPr="00A83CA0">
              <w:rPr>
                <w:rFonts w:ascii="Times New Roman" w:eastAsia="Times New Roman" w:hAnsi="Times New Roman" w:cs="Times New Roman"/>
                <w:sz w:val="24"/>
                <w:szCs w:val="24"/>
                <w:lang w:eastAsia="ru-RU"/>
              </w:rPr>
              <w:br/>
              <w:t xml:space="preserve">кнопка відтворення; </w:t>
            </w:r>
            <w:r w:rsidRPr="00A83CA0">
              <w:rPr>
                <w:rFonts w:ascii="Times New Roman" w:eastAsia="Times New Roman" w:hAnsi="Times New Roman" w:cs="Times New Roman"/>
                <w:sz w:val="24"/>
                <w:szCs w:val="24"/>
                <w:lang w:eastAsia="ru-RU"/>
              </w:rPr>
              <w:br/>
              <w:t xml:space="preserve">регулювання гучності відтворення; </w:t>
            </w:r>
            <w:r w:rsidRPr="00A83CA0">
              <w:rPr>
                <w:rFonts w:ascii="Times New Roman" w:eastAsia="Times New Roman" w:hAnsi="Times New Roman" w:cs="Times New Roman"/>
                <w:sz w:val="24"/>
                <w:szCs w:val="24"/>
                <w:lang w:eastAsia="ru-RU"/>
              </w:rPr>
              <w:br/>
              <w:t>елемент живлення - 4 батарейки класу АА</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2.6. Комплект логопедичних зондів для постановки звуків з 7-ми приладів: </w:t>
            </w:r>
            <w:r w:rsidRPr="00A83CA0">
              <w:rPr>
                <w:rFonts w:ascii="Times New Roman" w:eastAsia="Times New Roman" w:hAnsi="Times New Roman" w:cs="Times New Roman"/>
                <w:sz w:val="24"/>
                <w:szCs w:val="24"/>
                <w:lang w:eastAsia="ru-RU"/>
              </w:rPr>
              <w:br/>
              <w:t xml:space="preserve">призначення - забезпечення проведення логопедичних занять; постановка звуків [р]; [р'];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кульковий зонд для створення вібрації кінчика язика при малій рухливості та парезах; </w:t>
            </w:r>
            <w:r w:rsidRPr="00A83CA0">
              <w:rPr>
                <w:rFonts w:ascii="Times New Roman" w:eastAsia="Times New Roman" w:hAnsi="Times New Roman" w:cs="Times New Roman"/>
                <w:sz w:val="24"/>
                <w:szCs w:val="24"/>
                <w:lang w:eastAsia="ru-RU"/>
              </w:rPr>
              <w:br/>
              <w:t xml:space="preserve">кулька з термостійкого пластика; </w:t>
            </w:r>
            <w:r w:rsidRPr="00A83CA0">
              <w:rPr>
                <w:rFonts w:ascii="Times New Roman" w:eastAsia="Times New Roman" w:hAnsi="Times New Roman" w:cs="Times New Roman"/>
                <w:sz w:val="24"/>
                <w:szCs w:val="24"/>
                <w:lang w:eastAsia="ru-RU"/>
              </w:rPr>
              <w:br/>
              <w:t>полірована поверхня інструментів</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2.7. Зонди логопедичні постановочні (набір): </w:t>
            </w:r>
            <w:r w:rsidRPr="00A83CA0">
              <w:rPr>
                <w:rFonts w:ascii="Times New Roman" w:eastAsia="Times New Roman" w:hAnsi="Times New Roman" w:cs="Times New Roman"/>
                <w:sz w:val="24"/>
                <w:szCs w:val="24"/>
                <w:lang w:eastAsia="ru-RU"/>
              </w:rPr>
              <w:br/>
              <w:t xml:space="preserve">призначення - забезпечення механічного регулювання положення й руху органів мови під час корекції недоліків вимови;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інструмент виготовлено з відполірованого дроту чи медичної нержавіючої сталі</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2.8. Комплект зондів для проведення логопедичного масажу: </w:t>
            </w:r>
            <w:r w:rsidRPr="00A83CA0">
              <w:rPr>
                <w:rFonts w:ascii="Times New Roman" w:eastAsia="Times New Roman" w:hAnsi="Times New Roman" w:cs="Times New Roman"/>
                <w:sz w:val="24"/>
                <w:szCs w:val="24"/>
                <w:lang w:eastAsia="ru-RU"/>
              </w:rPr>
              <w:br/>
              <w:t xml:space="preserve">призначення - забезпечення проведення логопедичного масажу при малій рухливості та парезах органів артикуляційного апарату; </w:t>
            </w:r>
            <w:r w:rsidRPr="00A83CA0">
              <w:rPr>
                <w:rFonts w:ascii="Times New Roman" w:eastAsia="Times New Roman" w:hAnsi="Times New Roman" w:cs="Times New Roman"/>
                <w:sz w:val="24"/>
                <w:szCs w:val="24"/>
                <w:lang w:eastAsia="ru-RU"/>
              </w:rPr>
              <w:br/>
              <w:t>вимоги: інструмент виготовлено з відполірованого дроту чи медичної нержавіючої сталі</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2.9. Граббер логопедичний для тренування ротової порожнини: </w:t>
            </w:r>
            <w:r w:rsidRPr="00A83CA0">
              <w:rPr>
                <w:rFonts w:ascii="Times New Roman" w:eastAsia="Times New Roman" w:hAnsi="Times New Roman" w:cs="Times New Roman"/>
                <w:sz w:val="24"/>
                <w:szCs w:val="24"/>
                <w:lang w:eastAsia="ru-RU"/>
              </w:rPr>
              <w:br/>
              <w:t xml:space="preserve">призначення - тренування ротової порожнини, формування жувальної звички;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прилад виготовлено з придатного для жування матеріалу; </w:t>
            </w:r>
            <w:r w:rsidRPr="00A83CA0">
              <w:rPr>
                <w:rFonts w:ascii="Times New Roman" w:eastAsia="Times New Roman" w:hAnsi="Times New Roman" w:cs="Times New Roman"/>
                <w:sz w:val="24"/>
                <w:szCs w:val="24"/>
                <w:lang w:eastAsia="ru-RU"/>
              </w:rPr>
              <w:br/>
              <w:t xml:space="preserve">має три частини для жування з різною текстурою: </w:t>
            </w:r>
            <w:r w:rsidRPr="00A83CA0">
              <w:rPr>
                <w:rFonts w:ascii="Times New Roman" w:eastAsia="Times New Roman" w:hAnsi="Times New Roman" w:cs="Times New Roman"/>
                <w:sz w:val="24"/>
                <w:szCs w:val="24"/>
                <w:lang w:eastAsia="ru-RU"/>
              </w:rPr>
              <w:br/>
              <w:t xml:space="preserve">гладка поверхня, з пухирцями округлої форми та в формі прямокутника; </w:t>
            </w:r>
            <w:r w:rsidRPr="00A83CA0">
              <w:rPr>
                <w:rFonts w:ascii="Times New Roman" w:eastAsia="Times New Roman" w:hAnsi="Times New Roman" w:cs="Times New Roman"/>
                <w:sz w:val="24"/>
                <w:szCs w:val="24"/>
                <w:lang w:eastAsia="ru-RU"/>
              </w:rPr>
              <w:br/>
              <w:t>тип приладу - ARK'sGrabber XT або аналог</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2.10. Стерилізатор для інструментів індивідуального використання, виготовлених із сталі: </w:t>
            </w:r>
            <w:r w:rsidRPr="00A83CA0">
              <w:rPr>
                <w:rFonts w:ascii="Times New Roman" w:eastAsia="Times New Roman" w:hAnsi="Times New Roman" w:cs="Times New Roman"/>
                <w:sz w:val="24"/>
                <w:szCs w:val="24"/>
                <w:lang w:eastAsia="ru-RU"/>
              </w:rPr>
              <w:br/>
              <w:t>призначення - стерилізація інструментів індивідуального призначення</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2.11. Електромасажер для логопедичного масажу: </w:t>
            </w:r>
            <w:r w:rsidRPr="00A83CA0">
              <w:rPr>
                <w:rFonts w:ascii="Times New Roman" w:eastAsia="Times New Roman" w:hAnsi="Times New Roman" w:cs="Times New Roman"/>
                <w:sz w:val="24"/>
                <w:szCs w:val="24"/>
                <w:lang w:eastAsia="ru-RU"/>
              </w:rPr>
              <w:br/>
              <w:t>призначення - проведення логопедичного масажу та підготовки артикуляційних м’язів ротової порожнини до занять з логопедом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2.12. Апарат для корекції заїкання: </w:t>
            </w:r>
            <w:r w:rsidRPr="00A83CA0">
              <w:rPr>
                <w:rFonts w:ascii="Times New Roman" w:eastAsia="Times New Roman" w:hAnsi="Times New Roman" w:cs="Times New Roman"/>
                <w:sz w:val="24"/>
                <w:szCs w:val="24"/>
                <w:lang w:eastAsia="ru-RU"/>
              </w:rPr>
              <w:br/>
              <w:t xml:space="preserve">призначення - забезпечення корекції заїкання у осіб різних вікових </w:t>
            </w:r>
            <w:r w:rsidRPr="00A83CA0">
              <w:rPr>
                <w:rFonts w:ascii="Times New Roman" w:eastAsia="Times New Roman" w:hAnsi="Times New Roman" w:cs="Times New Roman"/>
                <w:sz w:val="24"/>
                <w:szCs w:val="24"/>
                <w:lang w:eastAsia="ru-RU"/>
              </w:rPr>
              <w:lastRenderedPageBreak/>
              <w:t>груп</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2.13. Набір вібраційного язикового моторного інструменту: </w:t>
            </w:r>
            <w:r w:rsidRPr="00A83CA0">
              <w:rPr>
                <w:rFonts w:ascii="Times New Roman" w:eastAsia="Times New Roman" w:hAnsi="Times New Roman" w:cs="Times New Roman"/>
                <w:sz w:val="24"/>
                <w:szCs w:val="24"/>
                <w:lang w:eastAsia="ru-RU"/>
              </w:rPr>
              <w:br/>
              <w:t>призначення - тренування м’язів язика, удосконалення навичок мовленнєвої моторики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2.14. Витратні матеріали для користування зондами: </w:t>
            </w:r>
            <w:r w:rsidRPr="00A83CA0">
              <w:rPr>
                <w:rFonts w:ascii="Times New Roman" w:eastAsia="Times New Roman" w:hAnsi="Times New Roman" w:cs="Times New Roman"/>
                <w:sz w:val="24"/>
                <w:szCs w:val="24"/>
                <w:lang w:eastAsia="ru-RU"/>
              </w:rPr>
              <w:br/>
              <w:t xml:space="preserve">призначення - стерилізація інструментів індивідуального призначення.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спиртові серветки, бокси для стерилізації зондів</w:t>
            </w:r>
          </w:p>
        </w:tc>
      </w:tr>
      <w:tr w:rsidR="00A83CA0" w:rsidRPr="00A83CA0" w:rsidTr="00A83CA0">
        <w:tc>
          <w:tcPr>
            <w:tcW w:w="5000" w:type="pct"/>
            <w:gridSpan w:val="2"/>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VI. Корекційні засоби навчання для осіб із сенсорними порушеннями (зі зниженим слухом та глухих учнів)</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1. Моделі площинні, об'ємні</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 Таблиці для розвитку мовлення: </w:t>
            </w:r>
            <w:r w:rsidRPr="00A83CA0">
              <w:rPr>
                <w:rFonts w:ascii="Times New Roman" w:eastAsia="Times New Roman" w:hAnsi="Times New Roman" w:cs="Times New Roman"/>
                <w:sz w:val="24"/>
                <w:szCs w:val="24"/>
                <w:lang w:eastAsia="ru-RU"/>
              </w:rPr>
              <w:br/>
              <w:t xml:space="preserve">призначення - забезпечення формування вимови та розвитку мовлення; </w:t>
            </w:r>
            <w:r w:rsidRPr="00A83CA0">
              <w:rPr>
                <w:rFonts w:ascii="Times New Roman" w:eastAsia="Times New Roman" w:hAnsi="Times New Roman" w:cs="Times New Roman"/>
                <w:sz w:val="24"/>
                <w:szCs w:val="24"/>
                <w:lang w:eastAsia="ru-RU"/>
              </w:rPr>
              <w:br/>
              <w:t xml:space="preserve">вимоги до тематики: </w:t>
            </w:r>
            <w:r w:rsidRPr="00A83CA0">
              <w:rPr>
                <w:rFonts w:ascii="Times New Roman" w:eastAsia="Times New Roman" w:hAnsi="Times New Roman" w:cs="Times New Roman"/>
                <w:sz w:val="24"/>
                <w:szCs w:val="24"/>
                <w:lang w:eastAsia="ru-RU"/>
              </w:rPr>
              <w:br/>
              <w:t xml:space="preserve">привітання: слова/жести ввічливості; </w:t>
            </w:r>
            <w:r w:rsidRPr="00A83CA0">
              <w:rPr>
                <w:rFonts w:ascii="Times New Roman" w:eastAsia="Times New Roman" w:hAnsi="Times New Roman" w:cs="Times New Roman"/>
                <w:sz w:val="24"/>
                <w:szCs w:val="24"/>
                <w:lang w:eastAsia="ru-RU"/>
              </w:rPr>
              <w:br/>
              <w:t xml:space="preserve">таблиці жестовою мовою: абетка дактильна розкладна, абетка українська словесна, абетка української жестової мови; </w:t>
            </w:r>
            <w:r w:rsidRPr="00A83CA0">
              <w:rPr>
                <w:rFonts w:ascii="Times New Roman" w:eastAsia="Times New Roman" w:hAnsi="Times New Roman" w:cs="Times New Roman"/>
                <w:sz w:val="24"/>
                <w:szCs w:val="24"/>
                <w:lang w:eastAsia="ru-RU"/>
              </w:rPr>
              <w:br/>
              <w:t xml:space="preserve">середовище життєдіяльності: одиниці вимірювання, пори року, рослинний і тваринний світ, побут і транспорт; </w:t>
            </w:r>
            <w:r w:rsidRPr="00A83CA0">
              <w:rPr>
                <w:rFonts w:ascii="Times New Roman" w:eastAsia="Times New Roman" w:hAnsi="Times New Roman" w:cs="Times New Roman"/>
                <w:sz w:val="24"/>
                <w:szCs w:val="24"/>
                <w:lang w:eastAsia="ru-RU"/>
              </w:rPr>
              <w:br/>
              <w:t xml:space="preserve">мовне середовище: мова в житті людини, роль української жестової мови, роль звуків у змістовному значенні слова, голосні звуки у творенні складу, слова з прямим та переносним значеннями, синоніми, антоніми, омоніми; </w:t>
            </w:r>
            <w:r w:rsidRPr="00A83CA0">
              <w:rPr>
                <w:rFonts w:ascii="Times New Roman" w:eastAsia="Times New Roman" w:hAnsi="Times New Roman" w:cs="Times New Roman"/>
                <w:sz w:val="24"/>
                <w:szCs w:val="24"/>
                <w:lang w:eastAsia="ru-RU"/>
              </w:rPr>
              <w:br/>
              <w:t xml:space="preserve">слова іншомовного походження: інтернаціональне значення, загальновживані, діалектні та професійні слова, слово головне і залежне в словосполученні, типи зв'язку та типи словосполучень, ознаки та роль речення в мові, роль інтонаційного виділення слова у вислові, види речень за метою висловлювання думки, смислова та інтонаційна завершеність речення, визначення теми тексту; </w:t>
            </w:r>
            <w:r w:rsidRPr="00A83CA0">
              <w:rPr>
                <w:rFonts w:ascii="Times New Roman" w:eastAsia="Times New Roman" w:hAnsi="Times New Roman" w:cs="Times New Roman"/>
                <w:sz w:val="24"/>
                <w:szCs w:val="24"/>
                <w:lang w:eastAsia="ru-RU"/>
              </w:rPr>
              <w:br/>
              <w:t xml:space="preserve">частини мови: іменник, дієслово, прикметник, числівник, прийменники, сполучники, частки, велика літера в назвах предметів, присвійні іменники, прикметники, особові, вказівні, присвійні займенники; </w:t>
            </w:r>
            <w:r w:rsidRPr="00A83CA0">
              <w:rPr>
                <w:rFonts w:ascii="Times New Roman" w:eastAsia="Times New Roman" w:hAnsi="Times New Roman" w:cs="Times New Roman"/>
                <w:sz w:val="24"/>
                <w:szCs w:val="24"/>
                <w:lang w:eastAsia="ru-RU"/>
              </w:rPr>
              <w:br/>
              <w:t xml:space="preserve">предметні та сюжетні малюнки до змісту окремих слів, речень та частин тексту: </w:t>
            </w:r>
            <w:r w:rsidRPr="00A83CA0">
              <w:rPr>
                <w:rFonts w:ascii="Times New Roman" w:eastAsia="Times New Roman" w:hAnsi="Times New Roman" w:cs="Times New Roman"/>
                <w:sz w:val="24"/>
                <w:szCs w:val="24"/>
                <w:lang w:eastAsia="ru-RU"/>
              </w:rPr>
              <w:br/>
              <w:t>пори року з ілюстраціями фактору життя людей, тварин тощо, школа та навчання в поетичній творчості, особи та відносини в школі</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1.2. Картки з ілюстраціями словесною та жестовою мовами для розвитку мовлення: </w:t>
            </w:r>
            <w:r w:rsidRPr="00A83CA0">
              <w:rPr>
                <w:rFonts w:ascii="Times New Roman" w:eastAsia="Times New Roman" w:hAnsi="Times New Roman" w:cs="Times New Roman"/>
                <w:sz w:val="24"/>
                <w:szCs w:val="24"/>
                <w:lang w:eastAsia="ru-RU"/>
              </w:rPr>
              <w:br/>
              <w:t xml:space="preserve">призначення - забезпечення формування та розвитку навичок комунікації; </w:t>
            </w:r>
            <w:r w:rsidRPr="00A83CA0">
              <w:rPr>
                <w:rFonts w:ascii="Times New Roman" w:eastAsia="Times New Roman" w:hAnsi="Times New Roman" w:cs="Times New Roman"/>
                <w:sz w:val="24"/>
                <w:szCs w:val="24"/>
                <w:lang w:eastAsia="ru-RU"/>
              </w:rPr>
              <w:br/>
              <w:t xml:space="preserve">вимоги до тематики: </w:t>
            </w:r>
            <w:r w:rsidRPr="00A83CA0">
              <w:rPr>
                <w:rFonts w:ascii="Times New Roman" w:eastAsia="Times New Roman" w:hAnsi="Times New Roman" w:cs="Times New Roman"/>
                <w:sz w:val="24"/>
                <w:szCs w:val="24"/>
                <w:lang w:eastAsia="ru-RU"/>
              </w:rPr>
              <w:br/>
              <w:t xml:space="preserve">можливість побудови вислову зі слів, що містять назву предмета, дії, ознаки, обставини місця; </w:t>
            </w:r>
            <w:r w:rsidRPr="00A83CA0">
              <w:rPr>
                <w:rFonts w:ascii="Times New Roman" w:eastAsia="Times New Roman" w:hAnsi="Times New Roman" w:cs="Times New Roman"/>
                <w:sz w:val="24"/>
                <w:szCs w:val="24"/>
                <w:lang w:eastAsia="ru-RU"/>
              </w:rPr>
              <w:br/>
              <w:t xml:space="preserve">класифікація слів за родовидовими ознаками, розподіл на тематичні групи; </w:t>
            </w:r>
            <w:r w:rsidRPr="00A83CA0">
              <w:rPr>
                <w:rFonts w:ascii="Times New Roman" w:eastAsia="Times New Roman" w:hAnsi="Times New Roman" w:cs="Times New Roman"/>
                <w:sz w:val="24"/>
                <w:szCs w:val="24"/>
                <w:lang w:eastAsia="ru-RU"/>
              </w:rPr>
              <w:br/>
              <w:t xml:space="preserve">класифікація слів, що означають властивості предметів: колір, форма, смак, величина, матеріал; </w:t>
            </w:r>
            <w:r w:rsidRPr="00A83CA0">
              <w:rPr>
                <w:rFonts w:ascii="Times New Roman" w:eastAsia="Times New Roman" w:hAnsi="Times New Roman" w:cs="Times New Roman"/>
                <w:sz w:val="24"/>
                <w:szCs w:val="24"/>
                <w:lang w:eastAsia="ru-RU"/>
              </w:rPr>
              <w:br/>
              <w:t xml:space="preserve">скоромовки для відпрацювання правильної вимови голосних і </w:t>
            </w:r>
            <w:r w:rsidRPr="00A83CA0">
              <w:rPr>
                <w:rFonts w:ascii="Times New Roman" w:eastAsia="Times New Roman" w:hAnsi="Times New Roman" w:cs="Times New Roman"/>
                <w:sz w:val="24"/>
                <w:szCs w:val="24"/>
                <w:lang w:eastAsia="ru-RU"/>
              </w:rPr>
              <w:lastRenderedPageBreak/>
              <w:t xml:space="preserve">приголосних звуків; </w:t>
            </w:r>
            <w:r w:rsidRPr="00A83CA0">
              <w:rPr>
                <w:rFonts w:ascii="Times New Roman" w:eastAsia="Times New Roman" w:hAnsi="Times New Roman" w:cs="Times New Roman"/>
                <w:sz w:val="24"/>
                <w:szCs w:val="24"/>
                <w:lang w:eastAsia="ru-RU"/>
              </w:rPr>
              <w:br/>
              <w:t xml:space="preserve">можливість визначати та розподіляти предмети за кольором, розміром і формою; </w:t>
            </w:r>
            <w:r w:rsidRPr="00A83CA0">
              <w:rPr>
                <w:rFonts w:ascii="Times New Roman" w:eastAsia="Times New Roman" w:hAnsi="Times New Roman" w:cs="Times New Roman"/>
                <w:sz w:val="24"/>
                <w:szCs w:val="24"/>
                <w:lang w:eastAsia="ru-RU"/>
              </w:rPr>
              <w:br/>
              <w:t xml:space="preserve">можливість визначати назву предмета за зображенням та демонструвати картки у певній послідовності; </w:t>
            </w:r>
            <w:r w:rsidRPr="00A83CA0">
              <w:rPr>
                <w:rFonts w:ascii="Times New Roman" w:eastAsia="Times New Roman" w:hAnsi="Times New Roman" w:cs="Times New Roman"/>
                <w:sz w:val="24"/>
                <w:szCs w:val="24"/>
                <w:lang w:eastAsia="ru-RU"/>
              </w:rPr>
              <w:br/>
              <w:t xml:space="preserve">можливість визначати характерні ознаки предмета; </w:t>
            </w:r>
            <w:r w:rsidRPr="00A83CA0">
              <w:rPr>
                <w:rFonts w:ascii="Times New Roman" w:eastAsia="Times New Roman" w:hAnsi="Times New Roman" w:cs="Times New Roman"/>
                <w:sz w:val="24"/>
                <w:szCs w:val="24"/>
                <w:lang w:eastAsia="ru-RU"/>
              </w:rPr>
              <w:br/>
              <w:t xml:space="preserve">можливість побудови речення за зразком, малюнком, схемою; </w:t>
            </w:r>
            <w:r w:rsidRPr="00A83CA0">
              <w:rPr>
                <w:rFonts w:ascii="Times New Roman" w:eastAsia="Times New Roman" w:hAnsi="Times New Roman" w:cs="Times New Roman"/>
                <w:sz w:val="24"/>
                <w:szCs w:val="24"/>
                <w:lang w:eastAsia="ru-RU"/>
              </w:rPr>
              <w:br/>
              <w:t xml:space="preserve">поняття про кількісну характеристику предметних множин; </w:t>
            </w:r>
            <w:r w:rsidRPr="00A83CA0">
              <w:rPr>
                <w:rFonts w:ascii="Times New Roman" w:eastAsia="Times New Roman" w:hAnsi="Times New Roman" w:cs="Times New Roman"/>
                <w:sz w:val="24"/>
                <w:szCs w:val="24"/>
                <w:lang w:eastAsia="ru-RU"/>
              </w:rPr>
              <w:br/>
              <w:t xml:space="preserve">поняття про величини: маса, об'єм, розмір, час; </w:t>
            </w:r>
            <w:r w:rsidRPr="00A83CA0">
              <w:rPr>
                <w:rFonts w:ascii="Times New Roman" w:eastAsia="Times New Roman" w:hAnsi="Times New Roman" w:cs="Times New Roman"/>
                <w:sz w:val="24"/>
                <w:szCs w:val="24"/>
                <w:lang w:eastAsia="ru-RU"/>
              </w:rPr>
              <w:br/>
              <w:t xml:space="preserve">серія малюнків з різними способами порівняння просторових понять; </w:t>
            </w:r>
            <w:r w:rsidRPr="00A83CA0">
              <w:rPr>
                <w:rFonts w:ascii="Times New Roman" w:eastAsia="Times New Roman" w:hAnsi="Times New Roman" w:cs="Times New Roman"/>
                <w:sz w:val="24"/>
                <w:szCs w:val="24"/>
                <w:lang w:eastAsia="ru-RU"/>
              </w:rPr>
              <w:br/>
              <w:t xml:space="preserve">порівняння за віком: молодший, старший; </w:t>
            </w:r>
            <w:r w:rsidRPr="00A83CA0">
              <w:rPr>
                <w:rFonts w:ascii="Times New Roman" w:eastAsia="Times New Roman" w:hAnsi="Times New Roman" w:cs="Times New Roman"/>
                <w:sz w:val="24"/>
                <w:szCs w:val="24"/>
                <w:lang w:eastAsia="ru-RU"/>
              </w:rPr>
              <w:br/>
              <w:t>відмінність меблів за призначенням: спальня, кухня, вітальня, передпокій</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1.3. Альбоми для розвитку мовлення: </w:t>
            </w:r>
            <w:r w:rsidRPr="00A83CA0">
              <w:rPr>
                <w:rFonts w:ascii="Times New Roman" w:eastAsia="Times New Roman" w:hAnsi="Times New Roman" w:cs="Times New Roman"/>
                <w:sz w:val="24"/>
                <w:szCs w:val="24"/>
                <w:lang w:eastAsia="ru-RU"/>
              </w:rPr>
              <w:br/>
              <w:t xml:space="preserve">призначення - забезпечення розвитку мовлення, навичок комунікації; </w:t>
            </w:r>
            <w:r w:rsidRPr="00A83CA0">
              <w:rPr>
                <w:rFonts w:ascii="Times New Roman" w:eastAsia="Times New Roman" w:hAnsi="Times New Roman" w:cs="Times New Roman"/>
                <w:sz w:val="24"/>
                <w:szCs w:val="24"/>
                <w:lang w:eastAsia="ru-RU"/>
              </w:rPr>
              <w:br/>
              <w:t xml:space="preserve">вимоги до тематики: </w:t>
            </w:r>
            <w:r w:rsidRPr="00A83CA0">
              <w:rPr>
                <w:rFonts w:ascii="Times New Roman" w:eastAsia="Times New Roman" w:hAnsi="Times New Roman" w:cs="Times New Roman"/>
                <w:sz w:val="24"/>
                <w:szCs w:val="24"/>
                <w:lang w:eastAsia="ru-RU"/>
              </w:rPr>
              <w:br/>
              <w:t xml:space="preserve">книжечки-малюнки з сюжетними жартівливими зображеннями з життя осіб, тварин, птахів тощо: </w:t>
            </w:r>
            <w:r w:rsidRPr="00A83CA0">
              <w:rPr>
                <w:rFonts w:ascii="Times New Roman" w:eastAsia="Times New Roman" w:hAnsi="Times New Roman" w:cs="Times New Roman"/>
                <w:sz w:val="24"/>
                <w:szCs w:val="24"/>
                <w:lang w:eastAsia="ru-RU"/>
              </w:rPr>
              <w:br/>
              <w:t xml:space="preserve">можливість виконання логопедичних вправ; </w:t>
            </w:r>
            <w:r w:rsidRPr="00A83CA0">
              <w:rPr>
                <w:rFonts w:ascii="Times New Roman" w:eastAsia="Times New Roman" w:hAnsi="Times New Roman" w:cs="Times New Roman"/>
                <w:sz w:val="24"/>
                <w:szCs w:val="24"/>
                <w:lang w:eastAsia="ru-RU"/>
              </w:rPr>
              <w:br/>
              <w:t xml:space="preserve">побудова власного тексту за опорними словами, ілюстраціями, відеоматеріалами; </w:t>
            </w:r>
            <w:r w:rsidRPr="00A83CA0">
              <w:rPr>
                <w:rFonts w:ascii="Times New Roman" w:eastAsia="Times New Roman" w:hAnsi="Times New Roman" w:cs="Times New Roman"/>
                <w:sz w:val="24"/>
                <w:szCs w:val="24"/>
                <w:lang w:eastAsia="ru-RU"/>
              </w:rPr>
              <w:br/>
              <w:t xml:space="preserve">символами альтернативної комунікації; </w:t>
            </w:r>
            <w:r w:rsidRPr="00A83CA0">
              <w:rPr>
                <w:rFonts w:ascii="Times New Roman" w:eastAsia="Times New Roman" w:hAnsi="Times New Roman" w:cs="Times New Roman"/>
                <w:sz w:val="24"/>
                <w:szCs w:val="24"/>
                <w:lang w:eastAsia="ru-RU"/>
              </w:rPr>
              <w:br/>
              <w:t xml:space="preserve">дотримання послідовності дій: </w:t>
            </w:r>
            <w:r w:rsidRPr="00A83CA0">
              <w:rPr>
                <w:rFonts w:ascii="Times New Roman" w:eastAsia="Times New Roman" w:hAnsi="Times New Roman" w:cs="Times New Roman"/>
                <w:sz w:val="24"/>
                <w:szCs w:val="24"/>
                <w:lang w:eastAsia="ru-RU"/>
              </w:rPr>
              <w:br/>
              <w:t xml:space="preserve">в домашній спальні, ванній, їдальні, передпокої; </w:t>
            </w:r>
            <w:r w:rsidRPr="00A83CA0">
              <w:rPr>
                <w:rFonts w:ascii="Times New Roman" w:eastAsia="Times New Roman" w:hAnsi="Times New Roman" w:cs="Times New Roman"/>
                <w:sz w:val="24"/>
                <w:szCs w:val="24"/>
                <w:lang w:eastAsia="ru-RU"/>
              </w:rPr>
              <w:br/>
              <w:t xml:space="preserve">в місцях культурного відпочинку; </w:t>
            </w:r>
            <w:r w:rsidRPr="00A83CA0">
              <w:rPr>
                <w:rFonts w:ascii="Times New Roman" w:eastAsia="Times New Roman" w:hAnsi="Times New Roman" w:cs="Times New Roman"/>
                <w:sz w:val="24"/>
                <w:szCs w:val="24"/>
                <w:lang w:eastAsia="ru-RU"/>
              </w:rPr>
              <w:br/>
              <w:t>послідовність дій при виробництві одягу, автомобілів, меблів, продуктів харчування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1.4. Дидактичні ігри для розвитку мовлення: </w:t>
            </w:r>
            <w:r w:rsidRPr="00A83CA0">
              <w:rPr>
                <w:rFonts w:ascii="Times New Roman" w:eastAsia="Times New Roman" w:hAnsi="Times New Roman" w:cs="Times New Roman"/>
                <w:sz w:val="24"/>
                <w:szCs w:val="24"/>
                <w:lang w:eastAsia="ru-RU"/>
              </w:rPr>
              <w:br/>
              <w:t xml:space="preserve">призначення - забезпечення розвитку мовлення, навичок комунікації; </w:t>
            </w:r>
            <w:r w:rsidRPr="00A83CA0">
              <w:rPr>
                <w:rFonts w:ascii="Times New Roman" w:eastAsia="Times New Roman" w:hAnsi="Times New Roman" w:cs="Times New Roman"/>
                <w:sz w:val="24"/>
                <w:szCs w:val="24"/>
                <w:lang w:eastAsia="ru-RU"/>
              </w:rPr>
              <w:br/>
              <w:t xml:space="preserve">вимоги й тематика: </w:t>
            </w:r>
            <w:r w:rsidRPr="00A83CA0">
              <w:rPr>
                <w:rFonts w:ascii="Times New Roman" w:eastAsia="Times New Roman" w:hAnsi="Times New Roman" w:cs="Times New Roman"/>
                <w:sz w:val="24"/>
                <w:szCs w:val="24"/>
                <w:lang w:eastAsia="ru-RU"/>
              </w:rPr>
              <w:br/>
              <w:t xml:space="preserve">можливість розв'язання та складання задач: </w:t>
            </w:r>
            <w:r w:rsidRPr="00A83CA0">
              <w:rPr>
                <w:rFonts w:ascii="Times New Roman" w:eastAsia="Times New Roman" w:hAnsi="Times New Roman" w:cs="Times New Roman"/>
                <w:sz w:val="24"/>
                <w:szCs w:val="24"/>
                <w:lang w:eastAsia="ru-RU"/>
              </w:rPr>
              <w:br/>
              <w:t xml:space="preserve">малюнки для складання задач зі зразками задач змагального характеру; </w:t>
            </w:r>
            <w:r w:rsidRPr="00A83CA0">
              <w:rPr>
                <w:rFonts w:ascii="Times New Roman" w:eastAsia="Times New Roman" w:hAnsi="Times New Roman" w:cs="Times New Roman"/>
                <w:sz w:val="24"/>
                <w:szCs w:val="24"/>
                <w:lang w:eastAsia="ru-RU"/>
              </w:rPr>
              <w:br/>
              <w:t xml:space="preserve">набір текстів задач без змагального характеру; </w:t>
            </w:r>
            <w:r w:rsidRPr="00A83CA0">
              <w:rPr>
                <w:rFonts w:ascii="Times New Roman" w:eastAsia="Times New Roman" w:hAnsi="Times New Roman" w:cs="Times New Roman"/>
                <w:sz w:val="24"/>
                <w:szCs w:val="24"/>
                <w:lang w:eastAsia="ru-RU"/>
              </w:rPr>
              <w:br/>
              <w:t xml:space="preserve">фігури та зразки для моделювання; </w:t>
            </w:r>
            <w:r w:rsidRPr="00A83CA0">
              <w:rPr>
                <w:rFonts w:ascii="Times New Roman" w:eastAsia="Times New Roman" w:hAnsi="Times New Roman" w:cs="Times New Roman"/>
                <w:sz w:val="24"/>
                <w:szCs w:val="24"/>
                <w:lang w:eastAsia="ru-RU"/>
              </w:rPr>
              <w:br/>
              <w:t xml:space="preserve">сюжетні ігри; </w:t>
            </w:r>
            <w:r w:rsidRPr="00A83CA0">
              <w:rPr>
                <w:rFonts w:ascii="Times New Roman" w:eastAsia="Times New Roman" w:hAnsi="Times New Roman" w:cs="Times New Roman"/>
                <w:sz w:val="24"/>
                <w:szCs w:val="24"/>
                <w:lang w:eastAsia="ru-RU"/>
              </w:rPr>
              <w:br/>
              <w:t xml:space="preserve">сюжетне лото; </w:t>
            </w:r>
            <w:r w:rsidRPr="00A83CA0">
              <w:rPr>
                <w:rFonts w:ascii="Times New Roman" w:eastAsia="Times New Roman" w:hAnsi="Times New Roman" w:cs="Times New Roman"/>
                <w:sz w:val="24"/>
                <w:szCs w:val="24"/>
                <w:lang w:eastAsia="ru-RU"/>
              </w:rPr>
              <w:br/>
              <w:t xml:space="preserve">геометричне лото; </w:t>
            </w:r>
            <w:r w:rsidRPr="00A83CA0">
              <w:rPr>
                <w:rFonts w:ascii="Times New Roman" w:eastAsia="Times New Roman" w:hAnsi="Times New Roman" w:cs="Times New Roman"/>
                <w:sz w:val="24"/>
                <w:szCs w:val="24"/>
                <w:lang w:eastAsia="ru-RU"/>
              </w:rPr>
              <w:br/>
              <w:t>геометричне доміно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1.5. Казки, оповідання жестовою мовою для розвитку двомовності: </w:t>
            </w:r>
            <w:r w:rsidRPr="00A83CA0">
              <w:rPr>
                <w:rFonts w:ascii="Times New Roman" w:eastAsia="Times New Roman" w:hAnsi="Times New Roman" w:cs="Times New Roman"/>
                <w:sz w:val="24"/>
                <w:szCs w:val="24"/>
                <w:lang w:eastAsia="ru-RU"/>
              </w:rPr>
              <w:br/>
              <w:t xml:space="preserve">призначення - забезпечення усвідомленого розуміння понять жестами і словами; </w:t>
            </w:r>
            <w:r w:rsidRPr="00A83CA0">
              <w:rPr>
                <w:rFonts w:ascii="Times New Roman" w:eastAsia="Times New Roman" w:hAnsi="Times New Roman" w:cs="Times New Roman"/>
                <w:sz w:val="24"/>
                <w:szCs w:val="24"/>
                <w:lang w:eastAsia="ru-RU"/>
              </w:rPr>
              <w:br/>
              <w:t xml:space="preserve">вимоги й тематика: </w:t>
            </w:r>
            <w:r w:rsidRPr="00A83CA0">
              <w:rPr>
                <w:rFonts w:ascii="Times New Roman" w:eastAsia="Times New Roman" w:hAnsi="Times New Roman" w:cs="Times New Roman"/>
                <w:sz w:val="24"/>
                <w:szCs w:val="24"/>
                <w:lang w:eastAsia="ru-RU"/>
              </w:rPr>
              <w:br/>
              <w:t xml:space="preserve">набір відеоматеріалів з жестовим представленням та ілюстративним супроводом; </w:t>
            </w:r>
            <w:r w:rsidRPr="00A83CA0">
              <w:rPr>
                <w:rFonts w:ascii="Times New Roman" w:eastAsia="Times New Roman" w:hAnsi="Times New Roman" w:cs="Times New Roman"/>
                <w:sz w:val="24"/>
                <w:szCs w:val="24"/>
                <w:lang w:eastAsia="ru-RU"/>
              </w:rPr>
              <w:br/>
              <w:t>тематика: казки про тварин, оповідання про вчинки людей</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1.6. Відеожестівники для розвитку пізнання, форм мовлення: </w:t>
            </w:r>
            <w:r w:rsidRPr="00A83CA0">
              <w:rPr>
                <w:rFonts w:ascii="Times New Roman" w:eastAsia="Times New Roman" w:hAnsi="Times New Roman" w:cs="Times New Roman"/>
                <w:sz w:val="24"/>
                <w:szCs w:val="24"/>
                <w:lang w:eastAsia="ru-RU"/>
              </w:rPr>
              <w:br/>
              <w:t xml:space="preserve">призначення - забезпечення доступного і зрозумілого зв'язку між </w:t>
            </w:r>
            <w:r w:rsidRPr="00A83CA0">
              <w:rPr>
                <w:rFonts w:ascii="Times New Roman" w:eastAsia="Times New Roman" w:hAnsi="Times New Roman" w:cs="Times New Roman"/>
                <w:sz w:val="24"/>
                <w:szCs w:val="24"/>
                <w:lang w:eastAsia="ru-RU"/>
              </w:rPr>
              <w:lastRenderedPageBreak/>
              <w:t xml:space="preserve">наставником і дитиною; </w:t>
            </w:r>
            <w:r w:rsidRPr="00A83CA0">
              <w:rPr>
                <w:rFonts w:ascii="Times New Roman" w:eastAsia="Times New Roman" w:hAnsi="Times New Roman" w:cs="Times New Roman"/>
                <w:sz w:val="24"/>
                <w:szCs w:val="24"/>
                <w:lang w:eastAsia="ru-RU"/>
              </w:rPr>
              <w:br/>
              <w:t xml:space="preserve">вимоги й тематика: </w:t>
            </w:r>
            <w:r w:rsidRPr="00A83CA0">
              <w:rPr>
                <w:rFonts w:ascii="Times New Roman" w:eastAsia="Times New Roman" w:hAnsi="Times New Roman" w:cs="Times New Roman"/>
                <w:sz w:val="24"/>
                <w:szCs w:val="24"/>
                <w:lang w:eastAsia="ru-RU"/>
              </w:rPr>
              <w:br/>
              <w:t xml:space="preserve">можливість доступу до якісної інформації різними формами мовлення, доступними для дитини; </w:t>
            </w:r>
            <w:r w:rsidRPr="00A83CA0">
              <w:rPr>
                <w:rFonts w:ascii="Times New Roman" w:eastAsia="Times New Roman" w:hAnsi="Times New Roman" w:cs="Times New Roman"/>
                <w:sz w:val="24"/>
                <w:szCs w:val="24"/>
                <w:lang w:eastAsia="ru-RU"/>
              </w:rPr>
              <w:br/>
              <w:t xml:space="preserve">тематичні жестівники (дозвілля, побут, саногенні навички та інше); </w:t>
            </w:r>
            <w:r w:rsidRPr="00A83CA0">
              <w:rPr>
                <w:rFonts w:ascii="Times New Roman" w:eastAsia="Times New Roman" w:hAnsi="Times New Roman" w:cs="Times New Roman"/>
                <w:sz w:val="24"/>
                <w:szCs w:val="24"/>
                <w:lang w:eastAsia="ru-RU"/>
              </w:rPr>
              <w:br/>
              <w:t xml:space="preserve">жестівники для батьків; </w:t>
            </w:r>
            <w:r w:rsidRPr="00A83CA0">
              <w:rPr>
                <w:rFonts w:ascii="Times New Roman" w:eastAsia="Times New Roman" w:hAnsi="Times New Roman" w:cs="Times New Roman"/>
                <w:sz w:val="24"/>
                <w:szCs w:val="24"/>
                <w:lang w:eastAsia="ru-RU"/>
              </w:rPr>
              <w:br/>
              <w:t>жестівники для початкового навчання</w:t>
            </w:r>
          </w:p>
        </w:tc>
      </w:tr>
      <w:tr w:rsidR="00A83CA0" w:rsidRPr="00A83CA0" w:rsidTr="00A83CA0">
        <w:tc>
          <w:tcPr>
            <w:tcW w:w="130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lastRenderedPageBreak/>
              <w:t>2. Обладнання слухового кабінету</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2.1. Апаратура, прилади, матеріали: </w:t>
            </w:r>
            <w:r w:rsidRPr="00A83CA0">
              <w:rPr>
                <w:rFonts w:ascii="Times New Roman" w:eastAsia="Times New Roman" w:hAnsi="Times New Roman" w:cs="Times New Roman"/>
                <w:sz w:val="24"/>
                <w:szCs w:val="24"/>
                <w:lang w:eastAsia="ru-RU"/>
              </w:rPr>
              <w:br/>
              <w:t xml:space="preserve">комплект стаціонарної (дротової або бездротової) звукопідсилювальної апаратури колективного використання; </w:t>
            </w:r>
            <w:r w:rsidRPr="00A83CA0">
              <w:rPr>
                <w:rFonts w:ascii="Times New Roman" w:eastAsia="Times New Roman" w:hAnsi="Times New Roman" w:cs="Times New Roman"/>
                <w:sz w:val="24"/>
                <w:szCs w:val="24"/>
                <w:lang w:eastAsia="ru-RU"/>
              </w:rPr>
              <w:br/>
              <w:t xml:space="preserve">діагностична апаратура (аудіометр, калібровані музичні іграшки тощо); </w:t>
            </w:r>
            <w:r w:rsidRPr="00A83CA0">
              <w:rPr>
                <w:rFonts w:ascii="Times New Roman" w:eastAsia="Times New Roman" w:hAnsi="Times New Roman" w:cs="Times New Roman"/>
                <w:sz w:val="24"/>
                <w:szCs w:val="24"/>
                <w:lang w:eastAsia="ru-RU"/>
              </w:rPr>
              <w:br/>
              <w:t xml:space="preserve">прилади видимого мовлення; </w:t>
            </w:r>
            <w:r w:rsidRPr="00A83CA0">
              <w:rPr>
                <w:rFonts w:ascii="Times New Roman" w:eastAsia="Times New Roman" w:hAnsi="Times New Roman" w:cs="Times New Roman"/>
                <w:sz w:val="24"/>
                <w:szCs w:val="24"/>
                <w:lang w:eastAsia="ru-RU"/>
              </w:rPr>
              <w:br/>
              <w:t xml:space="preserve">аудіовізуальні засоби навчання; </w:t>
            </w:r>
            <w:r w:rsidRPr="00A83CA0">
              <w:rPr>
                <w:rFonts w:ascii="Times New Roman" w:eastAsia="Times New Roman" w:hAnsi="Times New Roman" w:cs="Times New Roman"/>
                <w:sz w:val="24"/>
                <w:szCs w:val="24"/>
                <w:lang w:eastAsia="ru-RU"/>
              </w:rPr>
              <w:br/>
              <w:t xml:space="preserve">наочні дидактичні матеріали; </w:t>
            </w:r>
            <w:r w:rsidRPr="00A83CA0">
              <w:rPr>
                <w:rFonts w:ascii="Times New Roman" w:eastAsia="Times New Roman" w:hAnsi="Times New Roman" w:cs="Times New Roman"/>
                <w:sz w:val="24"/>
                <w:szCs w:val="24"/>
                <w:lang w:eastAsia="ru-RU"/>
              </w:rPr>
              <w:br/>
              <w:t xml:space="preserve">набір предметів, що звучать, музичні іграшки та інструменти; </w:t>
            </w:r>
            <w:r w:rsidRPr="00A83CA0">
              <w:rPr>
                <w:rFonts w:ascii="Times New Roman" w:eastAsia="Times New Roman" w:hAnsi="Times New Roman" w:cs="Times New Roman"/>
                <w:sz w:val="24"/>
                <w:szCs w:val="24"/>
                <w:lang w:eastAsia="ru-RU"/>
              </w:rPr>
              <w:br/>
              <w:t xml:space="preserve">стіл вчителя з пультом керування (з підсилювачем звуку та комутатором); </w:t>
            </w:r>
            <w:r w:rsidRPr="00A83CA0">
              <w:rPr>
                <w:rFonts w:ascii="Times New Roman" w:eastAsia="Times New Roman" w:hAnsi="Times New Roman" w:cs="Times New Roman"/>
                <w:sz w:val="24"/>
                <w:szCs w:val="24"/>
                <w:lang w:eastAsia="ru-RU"/>
              </w:rPr>
              <w:br/>
              <w:t>столи учнів з індивідуальними пультами</w:t>
            </w:r>
          </w:p>
        </w:tc>
      </w:tr>
      <w:tr w:rsidR="00A83CA0" w:rsidRPr="00A83CA0" w:rsidTr="00A83CA0">
        <w:tc>
          <w:tcPr>
            <w:tcW w:w="5000" w:type="pct"/>
            <w:gridSpan w:val="2"/>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VII. Обладнання для осіб із сенсорними порушеннями (зі зниженим зором та для сліпих учнів)</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1. Обладнання колективного та індивідуального призначення</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 Пристрій для початкового навчання за системою Брайля: </w:t>
            </w:r>
            <w:r w:rsidRPr="00A83CA0">
              <w:rPr>
                <w:rFonts w:ascii="Times New Roman" w:eastAsia="Times New Roman" w:hAnsi="Times New Roman" w:cs="Times New Roman"/>
                <w:sz w:val="24"/>
                <w:szCs w:val="24"/>
                <w:lang w:eastAsia="ru-RU"/>
              </w:rPr>
              <w:br/>
              <w:t xml:space="preserve">призначення - забезпечення засвоєння шрифту Брайля;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забезпечення самостійного вивчення шрифту Брайля; </w:t>
            </w:r>
            <w:r w:rsidRPr="00A83CA0">
              <w:rPr>
                <w:rFonts w:ascii="Times New Roman" w:eastAsia="Times New Roman" w:hAnsi="Times New Roman" w:cs="Times New Roman"/>
                <w:sz w:val="24"/>
                <w:szCs w:val="24"/>
                <w:lang w:eastAsia="ru-RU"/>
              </w:rPr>
              <w:br/>
              <w:t xml:space="preserve">використання ігрової форми для навчання осіб; </w:t>
            </w:r>
            <w:r w:rsidRPr="00A83CA0">
              <w:rPr>
                <w:rFonts w:ascii="Times New Roman" w:eastAsia="Times New Roman" w:hAnsi="Times New Roman" w:cs="Times New Roman"/>
                <w:sz w:val="24"/>
                <w:szCs w:val="24"/>
                <w:lang w:eastAsia="ru-RU"/>
              </w:rPr>
              <w:br/>
              <w:t xml:space="preserve">наявність кнопок для звукового оформлення набраних літер, цифр; </w:t>
            </w:r>
            <w:r w:rsidRPr="00A83CA0">
              <w:rPr>
                <w:rFonts w:ascii="Times New Roman" w:eastAsia="Times New Roman" w:hAnsi="Times New Roman" w:cs="Times New Roman"/>
                <w:sz w:val="24"/>
                <w:szCs w:val="24"/>
                <w:lang w:eastAsia="ru-RU"/>
              </w:rPr>
              <w:br/>
              <w:t>кількість кнопок - 6</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1.2. Прилад для письма шрифтом Брайля: </w:t>
            </w:r>
            <w:r w:rsidRPr="00A83CA0">
              <w:rPr>
                <w:rFonts w:ascii="Times New Roman" w:eastAsia="Times New Roman" w:hAnsi="Times New Roman" w:cs="Times New Roman"/>
                <w:sz w:val="24"/>
                <w:szCs w:val="24"/>
                <w:lang w:eastAsia="ru-RU"/>
              </w:rPr>
              <w:br/>
              <w:t xml:space="preserve">призначення - забезпечення запису інформації шрифтом Брайля;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прилад має бути виготовлений з металу/пластику з надійною фіксацією паперу: </w:t>
            </w:r>
            <w:r w:rsidRPr="00A83CA0">
              <w:rPr>
                <w:rFonts w:ascii="Times New Roman" w:eastAsia="Times New Roman" w:hAnsi="Times New Roman" w:cs="Times New Roman"/>
                <w:sz w:val="24"/>
                <w:szCs w:val="24"/>
                <w:lang w:eastAsia="ru-RU"/>
              </w:rPr>
              <w:br/>
              <w:t xml:space="preserve">18-рядковий (основний); </w:t>
            </w:r>
            <w:r w:rsidRPr="00A83CA0">
              <w:rPr>
                <w:rFonts w:ascii="Times New Roman" w:eastAsia="Times New Roman" w:hAnsi="Times New Roman" w:cs="Times New Roman"/>
                <w:sz w:val="24"/>
                <w:szCs w:val="24"/>
                <w:lang w:eastAsia="ru-RU"/>
              </w:rPr>
              <w:br/>
              <w:t xml:space="preserve">6-рядковий (кишеньковий); </w:t>
            </w:r>
            <w:r w:rsidRPr="00A83CA0">
              <w:rPr>
                <w:rFonts w:ascii="Times New Roman" w:eastAsia="Times New Roman" w:hAnsi="Times New Roman" w:cs="Times New Roman"/>
                <w:sz w:val="24"/>
                <w:szCs w:val="24"/>
                <w:lang w:eastAsia="ru-RU"/>
              </w:rPr>
              <w:br/>
              <w:t xml:space="preserve">4-рядковий (кишеньковий); </w:t>
            </w:r>
            <w:r w:rsidRPr="00A83CA0">
              <w:rPr>
                <w:rFonts w:ascii="Times New Roman" w:eastAsia="Times New Roman" w:hAnsi="Times New Roman" w:cs="Times New Roman"/>
                <w:sz w:val="24"/>
                <w:szCs w:val="24"/>
                <w:lang w:eastAsia="ru-RU"/>
              </w:rPr>
              <w:br/>
              <w:t xml:space="preserve">допускається використання приладу з іншою кількістю рядків (односторонній чи двосторонній); </w:t>
            </w:r>
            <w:r w:rsidRPr="00A83CA0">
              <w:rPr>
                <w:rFonts w:ascii="Times New Roman" w:eastAsia="Times New Roman" w:hAnsi="Times New Roman" w:cs="Times New Roman"/>
                <w:sz w:val="24"/>
                <w:szCs w:val="24"/>
                <w:lang w:eastAsia="ru-RU"/>
              </w:rPr>
              <w:br/>
              <w:t xml:space="preserve">грифель для письма шрифтом Брайля різного розміру та конфігурації залежно від вікових та індивідуальних особливостей дитини; </w:t>
            </w:r>
            <w:r w:rsidRPr="00A83CA0">
              <w:rPr>
                <w:rFonts w:ascii="Times New Roman" w:eastAsia="Times New Roman" w:hAnsi="Times New Roman" w:cs="Times New Roman"/>
                <w:sz w:val="24"/>
                <w:szCs w:val="24"/>
                <w:lang w:eastAsia="ru-RU"/>
              </w:rPr>
              <w:br/>
              <w:t xml:space="preserve">клітинка-фіксатор (для знаходження рядка, клітинки); </w:t>
            </w:r>
            <w:r w:rsidRPr="00A83CA0">
              <w:rPr>
                <w:rFonts w:ascii="Times New Roman" w:eastAsia="Times New Roman" w:hAnsi="Times New Roman" w:cs="Times New Roman"/>
                <w:sz w:val="24"/>
                <w:szCs w:val="24"/>
                <w:lang w:eastAsia="ru-RU"/>
              </w:rPr>
              <w:br/>
              <w:t xml:space="preserve">1.2.1. Приладдя для письма за системою Брайля: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гладкий, цупкий папір, однаковий з обох боків, щільністю не менше 150 г/м2; </w:t>
            </w:r>
            <w:r w:rsidRPr="00A83CA0">
              <w:rPr>
                <w:rFonts w:ascii="Times New Roman" w:eastAsia="Times New Roman" w:hAnsi="Times New Roman" w:cs="Times New Roman"/>
                <w:sz w:val="24"/>
                <w:szCs w:val="24"/>
                <w:lang w:eastAsia="ru-RU"/>
              </w:rPr>
              <w:br/>
              <w:t xml:space="preserve">зошит із зазначеного паперу; </w:t>
            </w:r>
            <w:r w:rsidRPr="00A83CA0">
              <w:rPr>
                <w:rFonts w:ascii="Times New Roman" w:eastAsia="Times New Roman" w:hAnsi="Times New Roman" w:cs="Times New Roman"/>
                <w:sz w:val="24"/>
                <w:szCs w:val="24"/>
                <w:lang w:eastAsia="ru-RU"/>
              </w:rPr>
              <w:br/>
              <w:t>блокнот, записник (додатково)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1.3. Прилад прямого читання: </w:t>
            </w:r>
            <w:r w:rsidRPr="00A83CA0">
              <w:rPr>
                <w:rFonts w:ascii="Times New Roman" w:eastAsia="Times New Roman" w:hAnsi="Times New Roman" w:cs="Times New Roman"/>
                <w:sz w:val="24"/>
                <w:szCs w:val="24"/>
                <w:lang w:eastAsia="ru-RU"/>
              </w:rPr>
              <w:br/>
              <w:t xml:space="preserve">призначення - для письма і читання шрифтом Брайля;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 xml:space="preserve">прилад має забезпечувати можливість одночасного письма і читання шрифтом Брайля невеликих за обсягом текстів без спеціального паперу, може слугувати також і комунікатором для сліпоглухих осіб;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наявність двох полів: для письма та для читання шрифтом Брайля</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1.4. Прилади для письма плоским шрифтом за системою Гебольда: </w:t>
            </w:r>
            <w:r w:rsidRPr="00A83CA0">
              <w:rPr>
                <w:rFonts w:ascii="Times New Roman" w:eastAsia="Times New Roman" w:hAnsi="Times New Roman" w:cs="Times New Roman"/>
                <w:sz w:val="24"/>
                <w:szCs w:val="24"/>
                <w:lang w:eastAsia="ru-RU"/>
              </w:rPr>
              <w:br/>
              <w:t xml:space="preserve">призначення - забезпечення запису інформації звичайним плоским шрифтом;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прилад 18-рядковий (або з іншою кількістю рядків); </w:t>
            </w:r>
            <w:r w:rsidRPr="00A83CA0">
              <w:rPr>
                <w:rFonts w:ascii="Times New Roman" w:eastAsia="Times New Roman" w:hAnsi="Times New Roman" w:cs="Times New Roman"/>
                <w:sz w:val="24"/>
                <w:szCs w:val="24"/>
                <w:lang w:eastAsia="ru-RU"/>
              </w:rPr>
              <w:br/>
              <w:t xml:space="preserve">з обмежувальними горизонтальними рядками (лініями); </w:t>
            </w:r>
            <w:r w:rsidRPr="00A83CA0">
              <w:rPr>
                <w:rFonts w:ascii="Times New Roman" w:eastAsia="Times New Roman" w:hAnsi="Times New Roman" w:cs="Times New Roman"/>
                <w:sz w:val="24"/>
                <w:szCs w:val="24"/>
                <w:lang w:eastAsia="ru-RU"/>
              </w:rPr>
              <w:br/>
              <w:t xml:space="preserve">з обмежувальними клітинками; </w:t>
            </w:r>
            <w:r w:rsidRPr="00A83CA0">
              <w:rPr>
                <w:rFonts w:ascii="Times New Roman" w:eastAsia="Times New Roman" w:hAnsi="Times New Roman" w:cs="Times New Roman"/>
                <w:sz w:val="24"/>
                <w:szCs w:val="24"/>
                <w:lang w:eastAsia="ru-RU"/>
              </w:rPr>
              <w:br/>
              <w:t>матеріал: метал/пластик</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1.5. Приладдя для письма для осіб зі зниженим зором - зошити для письма: </w:t>
            </w:r>
            <w:r w:rsidRPr="00A83CA0">
              <w:rPr>
                <w:rFonts w:ascii="Times New Roman" w:eastAsia="Times New Roman" w:hAnsi="Times New Roman" w:cs="Times New Roman"/>
                <w:sz w:val="24"/>
                <w:szCs w:val="24"/>
                <w:lang w:eastAsia="ru-RU"/>
              </w:rPr>
              <w:br/>
              <w:t xml:space="preserve">призначення - для письма зі спеціальним розлінуванням;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папір матовий, неяскраво-білий; </w:t>
            </w:r>
            <w:r w:rsidRPr="00A83CA0">
              <w:rPr>
                <w:rFonts w:ascii="Times New Roman" w:eastAsia="Times New Roman" w:hAnsi="Times New Roman" w:cs="Times New Roman"/>
                <w:sz w:val="24"/>
                <w:szCs w:val="24"/>
                <w:lang w:eastAsia="ru-RU"/>
              </w:rPr>
              <w:br/>
              <w:t xml:space="preserve">поля, розмічені червоним кольором з обох боків сторінки; </w:t>
            </w:r>
            <w:r w:rsidRPr="00A83CA0">
              <w:rPr>
                <w:rFonts w:ascii="Times New Roman" w:eastAsia="Times New Roman" w:hAnsi="Times New Roman" w:cs="Times New Roman"/>
                <w:sz w:val="24"/>
                <w:szCs w:val="24"/>
                <w:lang w:eastAsia="ru-RU"/>
              </w:rPr>
              <w:br/>
              <w:t xml:space="preserve">допускається таке розлінування залежно від класу та зорових можливостей дитини: </w:t>
            </w:r>
            <w:r w:rsidRPr="00A83CA0">
              <w:rPr>
                <w:rFonts w:ascii="Times New Roman" w:eastAsia="Times New Roman" w:hAnsi="Times New Roman" w:cs="Times New Roman"/>
                <w:sz w:val="24"/>
                <w:szCs w:val="24"/>
                <w:lang w:eastAsia="ru-RU"/>
              </w:rPr>
              <w:br/>
              <w:t xml:space="preserve">зошит в лінійку: </w:t>
            </w:r>
            <w:r w:rsidRPr="00A83CA0">
              <w:rPr>
                <w:rFonts w:ascii="Times New Roman" w:eastAsia="Times New Roman" w:hAnsi="Times New Roman" w:cs="Times New Roman"/>
                <w:sz w:val="24"/>
                <w:szCs w:val="24"/>
                <w:lang w:eastAsia="ru-RU"/>
              </w:rPr>
              <w:br/>
              <w:t xml:space="preserve">1) для 1 класу - 2 лінії, висота робочого рядка - 1 см, відстань між робочими рядками - 1,5 см; </w:t>
            </w:r>
            <w:r w:rsidRPr="00A83CA0">
              <w:rPr>
                <w:rFonts w:ascii="Times New Roman" w:eastAsia="Times New Roman" w:hAnsi="Times New Roman" w:cs="Times New Roman"/>
                <w:sz w:val="24"/>
                <w:szCs w:val="24"/>
                <w:lang w:eastAsia="ru-RU"/>
              </w:rPr>
              <w:br/>
              <w:t xml:space="preserve">2) для 2 класу - висота робочого рядка - 0,6 см, відстань між робочими рядками - 1,2 см; </w:t>
            </w:r>
            <w:r w:rsidRPr="00A83CA0">
              <w:rPr>
                <w:rFonts w:ascii="Times New Roman" w:eastAsia="Times New Roman" w:hAnsi="Times New Roman" w:cs="Times New Roman"/>
                <w:sz w:val="24"/>
                <w:szCs w:val="24"/>
                <w:lang w:eastAsia="ru-RU"/>
              </w:rPr>
              <w:br/>
              <w:t xml:space="preserve">3) 3 - 4 класи - одна лінія з відстанню 1 см; </w:t>
            </w:r>
            <w:r w:rsidRPr="00A83CA0">
              <w:rPr>
                <w:rFonts w:ascii="Times New Roman" w:eastAsia="Times New Roman" w:hAnsi="Times New Roman" w:cs="Times New Roman"/>
                <w:sz w:val="24"/>
                <w:szCs w:val="24"/>
                <w:lang w:eastAsia="ru-RU"/>
              </w:rPr>
              <w:br/>
              <w:t xml:space="preserve">зошити зі збільшеною клітинкою (використовуються залежно від зорових можливостей дитини): </w:t>
            </w:r>
            <w:r w:rsidRPr="00A83CA0">
              <w:rPr>
                <w:rFonts w:ascii="Times New Roman" w:eastAsia="Times New Roman" w:hAnsi="Times New Roman" w:cs="Times New Roman"/>
                <w:sz w:val="24"/>
                <w:szCs w:val="24"/>
                <w:lang w:eastAsia="ru-RU"/>
              </w:rPr>
              <w:br/>
              <w:t xml:space="preserve">збільшена клітинка - 0,6 × 0,6 см, 0,7 × 0,7 см і вище; </w:t>
            </w:r>
            <w:r w:rsidRPr="00A83CA0">
              <w:rPr>
                <w:rFonts w:ascii="Times New Roman" w:eastAsia="Times New Roman" w:hAnsi="Times New Roman" w:cs="Times New Roman"/>
                <w:sz w:val="24"/>
                <w:szCs w:val="24"/>
                <w:lang w:eastAsia="ru-RU"/>
              </w:rPr>
              <w:br/>
              <w:t>за неможливості роботи дитини зі зниженим зором у зошиті зі збільшеною клітинкою використовуються зошити з відповідним розлінуванням (в лінійку) з усіх предметів</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1.6. Спеціальні книги для осіб з порушеннями зору: </w:t>
            </w:r>
            <w:r w:rsidRPr="00A83CA0">
              <w:rPr>
                <w:rFonts w:ascii="Times New Roman" w:eastAsia="Times New Roman" w:hAnsi="Times New Roman" w:cs="Times New Roman"/>
                <w:sz w:val="24"/>
                <w:szCs w:val="24"/>
                <w:lang w:eastAsia="ru-RU"/>
              </w:rPr>
              <w:br/>
              <w:t xml:space="preserve">призначення - книги для навчання та розвитку осіб з порушеннями зору;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підручники та навчальні матеріали для осіб зі зниженим зором, надруковані збільшеним шрифтом; </w:t>
            </w:r>
            <w:r w:rsidRPr="00A83CA0">
              <w:rPr>
                <w:rFonts w:ascii="Times New Roman" w:eastAsia="Times New Roman" w:hAnsi="Times New Roman" w:cs="Times New Roman"/>
                <w:sz w:val="24"/>
                <w:szCs w:val="24"/>
                <w:lang w:eastAsia="ru-RU"/>
              </w:rPr>
              <w:br/>
              <w:t xml:space="preserve">підручники та навчальні матеріали, надруковані рельєфно-крапковим шрифтом Брайля, для незрячих осіб; </w:t>
            </w:r>
            <w:r w:rsidRPr="00A83CA0">
              <w:rPr>
                <w:rFonts w:ascii="Times New Roman" w:eastAsia="Times New Roman" w:hAnsi="Times New Roman" w:cs="Times New Roman"/>
                <w:sz w:val="24"/>
                <w:szCs w:val="24"/>
                <w:lang w:eastAsia="ru-RU"/>
              </w:rPr>
              <w:br/>
              <w:t xml:space="preserve">художня, пізнавальна різнотематична література, надрукована рельєфно-крапковим шрифтом для незрячихосіб; </w:t>
            </w:r>
            <w:r w:rsidRPr="00A83CA0">
              <w:rPr>
                <w:rFonts w:ascii="Times New Roman" w:eastAsia="Times New Roman" w:hAnsi="Times New Roman" w:cs="Times New Roman"/>
                <w:sz w:val="24"/>
                <w:szCs w:val="24"/>
                <w:lang w:eastAsia="ru-RU"/>
              </w:rPr>
              <w:br/>
              <w:t>навчальна, художня, пізнавальна різнотематична література у різних звукових форматах (в тому числі спеціальних), доступних для осіб з порушеннями зору</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1.7. Прилад для рельєфного малювання: </w:t>
            </w:r>
            <w:r w:rsidRPr="00A83CA0">
              <w:rPr>
                <w:rFonts w:ascii="Times New Roman" w:eastAsia="Times New Roman" w:hAnsi="Times New Roman" w:cs="Times New Roman"/>
                <w:sz w:val="24"/>
                <w:szCs w:val="24"/>
                <w:lang w:eastAsia="ru-RU"/>
              </w:rPr>
              <w:br/>
              <w:t xml:space="preserve">призначення - рельєфне креслення та малювання;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металевий прилад-рамка із защіпками для фіксування паперу, </w:t>
            </w:r>
            <w:r w:rsidRPr="00A83CA0">
              <w:rPr>
                <w:rFonts w:ascii="Times New Roman" w:eastAsia="Times New Roman" w:hAnsi="Times New Roman" w:cs="Times New Roman"/>
                <w:sz w:val="24"/>
                <w:szCs w:val="24"/>
                <w:lang w:eastAsia="ru-RU"/>
              </w:rPr>
              <w:lastRenderedPageBreak/>
              <w:t xml:space="preserve">плівки; </w:t>
            </w:r>
            <w:r w:rsidRPr="00A83CA0">
              <w:rPr>
                <w:rFonts w:ascii="Times New Roman" w:eastAsia="Times New Roman" w:hAnsi="Times New Roman" w:cs="Times New Roman"/>
                <w:sz w:val="24"/>
                <w:szCs w:val="24"/>
                <w:lang w:eastAsia="ru-RU"/>
              </w:rPr>
              <w:br/>
              <w:t xml:space="preserve">гумова основа для паперу/плівки; </w:t>
            </w:r>
            <w:r w:rsidRPr="00A83CA0">
              <w:rPr>
                <w:rFonts w:ascii="Times New Roman" w:eastAsia="Times New Roman" w:hAnsi="Times New Roman" w:cs="Times New Roman"/>
                <w:sz w:val="24"/>
                <w:szCs w:val="24"/>
                <w:lang w:eastAsia="ru-RU"/>
              </w:rPr>
              <w:br/>
              <w:t xml:space="preserve">ручка/грифель; </w:t>
            </w:r>
            <w:r w:rsidRPr="00A83CA0">
              <w:rPr>
                <w:rFonts w:ascii="Times New Roman" w:eastAsia="Times New Roman" w:hAnsi="Times New Roman" w:cs="Times New Roman"/>
                <w:sz w:val="24"/>
                <w:szCs w:val="24"/>
                <w:lang w:eastAsia="ru-RU"/>
              </w:rPr>
              <w:br/>
              <w:t>спеціальна плівка / цупкий папір</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1.8. Тифлоприлад (конструктор): </w:t>
            </w:r>
            <w:r w:rsidRPr="00A83CA0">
              <w:rPr>
                <w:rFonts w:ascii="Times New Roman" w:eastAsia="Times New Roman" w:hAnsi="Times New Roman" w:cs="Times New Roman"/>
                <w:sz w:val="24"/>
                <w:szCs w:val="24"/>
                <w:lang w:eastAsia="ru-RU"/>
              </w:rPr>
              <w:br/>
              <w:t xml:space="preserve">призначення - для побудови зображень, фігур, графіків тощо за допомогою магнітної основи та магнітних деталей;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магнітна дошка; </w:t>
            </w:r>
            <w:r w:rsidRPr="00A83CA0">
              <w:rPr>
                <w:rFonts w:ascii="Times New Roman" w:eastAsia="Times New Roman" w:hAnsi="Times New Roman" w:cs="Times New Roman"/>
                <w:sz w:val="24"/>
                <w:szCs w:val="24"/>
                <w:lang w:eastAsia="ru-RU"/>
              </w:rPr>
              <w:br/>
              <w:t>набір магнітних деталей</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1.9. Планшет для рельєфного малювання та креслення: </w:t>
            </w:r>
            <w:r w:rsidRPr="00A83CA0">
              <w:rPr>
                <w:rFonts w:ascii="Times New Roman" w:eastAsia="Times New Roman" w:hAnsi="Times New Roman" w:cs="Times New Roman"/>
                <w:sz w:val="24"/>
                <w:szCs w:val="24"/>
                <w:lang w:eastAsia="ru-RU"/>
              </w:rPr>
              <w:br/>
              <w:t xml:space="preserve">призначення - для рельєфного малювання, креслення, вивчення геометрії, сприяє розвитку творчих здібностей, абстрактного мислення, просторових уявлень;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розмір 321 × 261 × 16 мм; </w:t>
            </w:r>
            <w:r w:rsidRPr="00A83CA0">
              <w:rPr>
                <w:rFonts w:ascii="Times New Roman" w:eastAsia="Times New Roman" w:hAnsi="Times New Roman" w:cs="Times New Roman"/>
                <w:sz w:val="24"/>
                <w:szCs w:val="24"/>
                <w:lang w:eastAsia="ru-RU"/>
              </w:rPr>
              <w:br/>
              <w:t>спеціальний цупкий папір розміром 297 × 210 мм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1.10. Електронна брайлівська друкарська машинка: </w:t>
            </w:r>
            <w:r w:rsidRPr="00A83CA0">
              <w:rPr>
                <w:rFonts w:ascii="Times New Roman" w:eastAsia="Times New Roman" w:hAnsi="Times New Roman" w:cs="Times New Roman"/>
                <w:sz w:val="24"/>
                <w:szCs w:val="24"/>
                <w:lang w:eastAsia="ru-RU"/>
              </w:rPr>
              <w:br/>
              <w:t xml:space="preserve">призначення - навчання письму (друкуванню) шрифтом Брайля для індивідуального користування; забезпечення можливості спільної роботи дитини з порушеннями зору та зрячої особи;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вмонтований дисплей з виведенням графічних брайлівських та плоскодрукованих символів; </w:t>
            </w:r>
            <w:r w:rsidRPr="00A83CA0">
              <w:rPr>
                <w:rFonts w:ascii="Times New Roman" w:eastAsia="Times New Roman" w:hAnsi="Times New Roman" w:cs="Times New Roman"/>
                <w:sz w:val="24"/>
                <w:szCs w:val="24"/>
                <w:lang w:eastAsia="ru-RU"/>
              </w:rPr>
              <w:br/>
              <w:t>наявний звуковий коментар</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1.11. Механічна брайлівська друкарська машинка: </w:t>
            </w:r>
            <w:r w:rsidRPr="00A83CA0">
              <w:rPr>
                <w:rFonts w:ascii="Times New Roman" w:eastAsia="Times New Roman" w:hAnsi="Times New Roman" w:cs="Times New Roman"/>
                <w:sz w:val="24"/>
                <w:szCs w:val="24"/>
                <w:lang w:eastAsia="ru-RU"/>
              </w:rPr>
              <w:br/>
              <w:t xml:space="preserve">призначення - забезпечення письма (друкування) шрифтом Брайля; для індивідуального користування;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машинка брайлівська механічна; </w:t>
            </w:r>
            <w:r w:rsidRPr="00A83CA0">
              <w:rPr>
                <w:rFonts w:ascii="Times New Roman" w:eastAsia="Times New Roman" w:hAnsi="Times New Roman" w:cs="Times New Roman"/>
                <w:sz w:val="24"/>
                <w:szCs w:val="24"/>
                <w:lang w:eastAsia="ru-RU"/>
              </w:rPr>
              <w:br/>
              <w:t xml:space="preserve">підставка під машинку (гумова чи з іншого матеріалу); </w:t>
            </w:r>
            <w:r w:rsidRPr="00A83CA0">
              <w:rPr>
                <w:rFonts w:ascii="Times New Roman" w:eastAsia="Times New Roman" w:hAnsi="Times New Roman" w:cs="Times New Roman"/>
                <w:sz w:val="24"/>
                <w:szCs w:val="24"/>
                <w:lang w:eastAsia="ru-RU"/>
              </w:rPr>
              <w:br/>
              <w:t>чохол</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1.12. Набори для вивчення шрифту Брайля: </w:t>
            </w:r>
            <w:r w:rsidRPr="00A83CA0">
              <w:rPr>
                <w:rFonts w:ascii="Times New Roman" w:eastAsia="Times New Roman" w:hAnsi="Times New Roman" w:cs="Times New Roman"/>
                <w:sz w:val="24"/>
                <w:szCs w:val="24"/>
                <w:lang w:eastAsia="ru-RU"/>
              </w:rPr>
              <w:br/>
              <w:t xml:space="preserve">1.12.1. Розбірна азбука (рядок зі збільшеними шестикрапками): </w:t>
            </w:r>
            <w:r w:rsidRPr="00A83CA0">
              <w:rPr>
                <w:rFonts w:ascii="Times New Roman" w:eastAsia="Times New Roman" w:hAnsi="Times New Roman" w:cs="Times New Roman"/>
                <w:sz w:val="24"/>
                <w:szCs w:val="24"/>
                <w:lang w:eastAsia="ru-RU"/>
              </w:rPr>
              <w:br/>
              <w:t xml:space="preserve">призначення - засвоєння шрифту Брайля; для індивідуальної роботи;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рядок(ки) із брайлівськими символами-шестикрапками (кількість символів у рядку може різнитися, але не менше 10) - дерево/пластик; </w:t>
            </w:r>
            <w:r w:rsidRPr="00A83CA0">
              <w:rPr>
                <w:rFonts w:ascii="Times New Roman" w:eastAsia="Times New Roman" w:hAnsi="Times New Roman" w:cs="Times New Roman"/>
                <w:sz w:val="24"/>
                <w:szCs w:val="24"/>
                <w:lang w:eastAsia="ru-RU"/>
              </w:rPr>
              <w:br/>
              <w:t xml:space="preserve">кількість отворів у кожній шестикрапці - 6 штифтів для заповнення отворів шестикрапок (метал, пластик, дерево); </w:t>
            </w:r>
            <w:r w:rsidRPr="00A83CA0">
              <w:rPr>
                <w:rFonts w:ascii="Times New Roman" w:eastAsia="Times New Roman" w:hAnsi="Times New Roman" w:cs="Times New Roman"/>
                <w:sz w:val="24"/>
                <w:szCs w:val="24"/>
                <w:lang w:eastAsia="ru-RU"/>
              </w:rPr>
              <w:br/>
              <w:t xml:space="preserve">кількість штифтів - по 6 для кожної шестикрапки; </w:t>
            </w:r>
            <w:r w:rsidRPr="00A83CA0">
              <w:rPr>
                <w:rFonts w:ascii="Times New Roman" w:eastAsia="Times New Roman" w:hAnsi="Times New Roman" w:cs="Times New Roman"/>
                <w:sz w:val="24"/>
                <w:szCs w:val="24"/>
                <w:lang w:eastAsia="ru-RU"/>
              </w:rPr>
              <w:br/>
              <w:t xml:space="preserve">не менше 60 штифтів для одного рядка; </w:t>
            </w:r>
            <w:r w:rsidRPr="00A83CA0">
              <w:rPr>
                <w:rFonts w:ascii="Times New Roman" w:eastAsia="Times New Roman" w:hAnsi="Times New Roman" w:cs="Times New Roman"/>
                <w:sz w:val="24"/>
                <w:szCs w:val="24"/>
                <w:lang w:eastAsia="ru-RU"/>
              </w:rPr>
              <w:br/>
              <w:t xml:space="preserve">1.12.2. Колодка-шестикрапка з рухомими штифтами: </w:t>
            </w:r>
            <w:r w:rsidRPr="00A83CA0">
              <w:rPr>
                <w:rFonts w:ascii="Times New Roman" w:eastAsia="Times New Roman" w:hAnsi="Times New Roman" w:cs="Times New Roman"/>
                <w:sz w:val="24"/>
                <w:szCs w:val="24"/>
                <w:lang w:eastAsia="ru-RU"/>
              </w:rPr>
              <w:br/>
              <w:t xml:space="preserve">призначення - для формування образу брайлівських символів, засвоєння нумерації та розміщення крапок в шестикрапці, тренування в наколюванні та прочитанні символів за системою Брайля;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збільшена колодка-шестикрапка (якісний пластик, оброблене </w:t>
            </w:r>
            <w:r w:rsidRPr="00A83CA0">
              <w:rPr>
                <w:rFonts w:ascii="Times New Roman" w:eastAsia="Times New Roman" w:hAnsi="Times New Roman" w:cs="Times New Roman"/>
                <w:sz w:val="24"/>
                <w:szCs w:val="24"/>
                <w:lang w:eastAsia="ru-RU"/>
              </w:rPr>
              <w:lastRenderedPageBreak/>
              <w:t xml:space="preserve">дерево тощо); </w:t>
            </w:r>
            <w:r w:rsidRPr="00A83CA0">
              <w:rPr>
                <w:rFonts w:ascii="Times New Roman" w:eastAsia="Times New Roman" w:hAnsi="Times New Roman" w:cs="Times New Roman"/>
                <w:sz w:val="24"/>
                <w:szCs w:val="24"/>
                <w:lang w:eastAsia="ru-RU"/>
              </w:rPr>
              <w:br/>
              <w:t xml:space="preserve">вмонтовані рухомі штифти: метал/пластик; </w:t>
            </w:r>
            <w:r w:rsidRPr="00A83CA0">
              <w:rPr>
                <w:rFonts w:ascii="Times New Roman" w:eastAsia="Times New Roman" w:hAnsi="Times New Roman" w:cs="Times New Roman"/>
                <w:sz w:val="24"/>
                <w:szCs w:val="24"/>
                <w:lang w:eastAsia="ru-RU"/>
              </w:rPr>
              <w:br/>
              <w:t xml:space="preserve">кількість отворів у клітині - 6; </w:t>
            </w:r>
            <w:r w:rsidRPr="00A83CA0">
              <w:rPr>
                <w:rFonts w:ascii="Times New Roman" w:eastAsia="Times New Roman" w:hAnsi="Times New Roman" w:cs="Times New Roman"/>
                <w:sz w:val="24"/>
                <w:szCs w:val="24"/>
                <w:lang w:eastAsia="ru-RU"/>
              </w:rPr>
              <w:br/>
              <w:t xml:space="preserve">кількість штифтів - 6; </w:t>
            </w:r>
            <w:r w:rsidRPr="00A83CA0">
              <w:rPr>
                <w:rFonts w:ascii="Times New Roman" w:eastAsia="Times New Roman" w:hAnsi="Times New Roman" w:cs="Times New Roman"/>
                <w:sz w:val="24"/>
                <w:szCs w:val="24"/>
                <w:lang w:eastAsia="ru-RU"/>
              </w:rPr>
              <w:br/>
              <w:t xml:space="preserve">1.12.3. Колодка-шестикрапка зі штифтами, що вставляються: </w:t>
            </w:r>
            <w:r w:rsidRPr="00A83CA0">
              <w:rPr>
                <w:rFonts w:ascii="Times New Roman" w:eastAsia="Times New Roman" w:hAnsi="Times New Roman" w:cs="Times New Roman"/>
                <w:sz w:val="24"/>
                <w:szCs w:val="24"/>
                <w:lang w:eastAsia="ru-RU"/>
              </w:rPr>
              <w:br/>
              <w:t xml:space="preserve">призначення - для формування образу брайлівських символів, засвоєння нумерації та розміщення крапок в шестикрапці;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збільшена колодка-шестикрапка (якісний пластик, оброблене дерево тощо); </w:t>
            </w:r>
            <w:r w:rsidRPr="00A83CA0">
              <w:rPr>
                <w:rFonts w:ascii="Times New Roman" w:eastAsia="Times New Roman" w:hAnsi="Times New Roman" w:cs="Times New Roman"/>
                <w:sz w:val="24"/>
                <w:szCs w:val="24"/>
                <w:lang w:eastAsia="ru-RU"/>
              </w:rPr>
              <w:br/>
              <w:t xml:space="preserve">штифти розбірні: метал/пластик/дерево; </w:t>
            </w:r>
            <w:r w:rsidRPr="00A83CA0">
              <w:rPr>
                <w:rFonts w:ascii="Times New Roman" w:eastAsia="Times New Roman" w:hAnsi="Times New Roman" w:cs="Times New Roman"/>
                <w:sz w:val="24"/>
                <w:szCs w:val="24"/>
                <w:lang w:eastAsia="ru-RU"/>
              </w:rPr>
              <w:br/>
              <w:t xml:space="preserve">кількість отворів у клітині - 6; </w:t>
            </w:r>
            <w:r w:rsidRPr="00A83CA0">
              <w:rPr>
                <w:rFonts w:ascii="Times New Roman" w:eastAsia="Times New Roman" w:hAnsi="Times New Roman" w:cs="Times New Roman"/>
                <w:sz w:val="24"/>
                <w:szCs w:val="24"/>
                <w:lang w:eastAsia="ru-RU"/>
              </w:rPr>
              <w:br/>
              <w:t xml:space="preserve">кількість штифтів - 6; </w:t>
            </w:r>
            <w:r w:rsidRPr="00A83CA0">
              <w:rPr>
                <w:rFonts w:ascii="Times New Roman" w:eastAsia="Times New Roman" w:hAnsi="Times New Roman" w:cs="Times New Roman"/>
                <w:sz w:val="24"/>
                <w:szCs w:val="24"/>
                <w:lang w:eastAsia="ru-RU"/>
              </w:rPr>
              <w:br/>
              <w:t xml:space="preserve">кількість шестикрапок 1 - 2; </w:t>
            </w:r>
            <w:r w:rsidRPr="00A83CA0">
              <w:rPr>
                <w:rFonts w:ascii="Times New Roman" w:eastAsia="Times New Roman" w:hAnsi="Times New Roman" w:cs="Times New Roman"/>
                <w:sz w:val="24"/>
                <w:szCs w:val="24"/>
                <w:lang w:eastAsia="ru-RU"/>
              </w:rPr>
              <w:br/>
              <w:t xml:space="preserve">1.12.4. Рухома модель "кубик-літера": </w:t>
            </w:r>
            <w:r w:rsidRPr="00A83CA0">
              <w:rPr>
                <w:rFonts w:ascii="Times New Roman" w:eastAsia="Times New Roman" w:hAnsi="Times New Roman" w:cs="Times New Roman"/>
                <w:sz w:val="24"/>
                <w:szCs w:val="24"/>
                <w:lang w:eastAsia="ru-RU"/>
              </w:rPr>
              <w:br/>
              <w:t xml:space="preserve">призначення - для формування образу брайлівських символів (кубик з трьох рухомих площин із нанесеними опуклими крапками);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матеріал: оброблене дерево, якісний пластик; </w:t>
            </w:r>
            <w:r w:rsidRPr="00A83CA0">
              <w:rPr>
                <w:rFonts w:ascii="Times New Roman" w:eastAsia="Times New Roman" w:hAnsi="Times New Roman" w:cs="Times New Roman"/>
                <w:sz w:val="24"/>
                <w:szCs w:val="24"/>
                <w:lang w:eastAsia="ru-RU"/>
              </w:rPr>
              <w:br/>
              <w:t xml:space="preserve">1.12.5. Тренажер кубик-літера із зображенням емоцій: </w:t>
            </w:r>
            <w:r w:rsidRPr="00A83CA0">
              <w:rPr>
                <w:rFonts w:ascii="Times New Roman" w:eastAsia="Times New Roman" w:hAnsi="Times New Roman" w:cs="Times New Roman"/>
                <w:sz w:val="24"/>
                <w:szCs w:val="24"/>
                <w:lang w:eastAsia="ru-RU"/>
              </w:rPr>
              <w:br/>
              <w:t xml:space="preserve">призначення - засвоєння образу брайлівських символів, початкове навчання шрифту Брайля; тактильне ознайомлення з емоційно-мімічними виразами обличчя; розвиток невербальної комунікації (куб зі збільшеною шестикрапкою для початкового навчання літер за системою Брайля. На інших гранях куба - тактильні емоційні вирази для розвитку невербального спілкування);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куб, на якому з п'яти боків розміщені тактильні емоційні вирази обличчя, а на шостому - шість механічних кнопок, що натискаються для формування образу літер та знаків за системою Брайля; </w:t>
            </w:r>
            <w:r w:rsidRPr="00A83CA0">
              <w:rPr>
                <w:rFonts w:ascii="Times New Roman" w:eastAsia="Times New Roman" w:hAnsi="Times New Roman" w:cs="Times New Roman"/>
                <w:sz w:val="24"/>
                <w:szCs w:val="24"/>
                <w:lang w:eastAsia="ru-RU"/>
              </w:rPr>
              <w:br/>
              <w:t xml:space="preserve">матеріал: якісний пластик; </w:t>
            </w:r>
            <w:r w:rsidRPr="00A83CA0">
              <w:rPr>
                <w:rFonts w:ascii="Times New Roman" w:eastAsia="Times New Roman" w:hAnsi="Times New Roman" w:cs="Times New Roman"/>
                <w:sz w:val="24"/>
                <w:szCs w:val="24"/>
                <w:lang w:eastAsia="ru-RU"/>
              </w:rPr>
              <w:br/>
              <w:t xml:space="preserve">1.12.6. Набір символів, нанесених за системою Брайля та лінійно-рельєфним шрифтом "Абетка": </w:t>
            </w:r>
            <w:r w:rsidRPr="00A83CA0">
              <w:rPr>
                <w:rFonts w:ascii="Times New Roman" w:eastAsia="Times New Roman" w:hAnsi="Times New Roman" w:cs="Times New Roman"/>
                <w:sz w:val="24"/>
                <w:szCs w:val="24"/>
                <w:lang w:eastAsia="ru-RU"/>
              </w:rPr>
              <w:br/>
              <w:t xml:space="preserve">призначення - для вивчення літер українського та англійського алфавітів шрифтом Брайля, цифр, основних знаків, може використовуватися для вивчення літер, цифр та знаків плоско-друкованого письма; </w:t>
            </w:r>
            <w:r w:rsidRPr="00A83CA0">
              <w:rPr>
                <w:rFonts w:ascii="Times New Roman" w:eastAsia="Times New Roman" w:hAnsi="Times New Roman" w:cs="Times New Roman"/>
                <w:sz w:val="24"/>
                <w:szCs w:val="24"/>
                <w:lang w:eastAsia="ru-RU"/>
              </w:rPr>
              <w:br/>
              <w:t xml:space="preserve">вимоги: абетка (українська, англійська), знаки та цифри, нанесені рельєфно-крапковим шрифтом Брайля та лінійно-рельєфним контрастним шрифтом; </w:t>
            </w:r>
            <w:r w:rsidRPr="00A83CA0">
              <w:rPr>
                <w:rFonts w:ascii="Times New Roman" w:eastAsia="Times New Roman" w:hAnsi="Times New Roman" w:cs="Times New Roman"/>
                <w:sz w:val="24"/>
                <w:szCs w:val="24"/>
                <w:lang w:eastAsia="ru-RU"/>
              </w:rPr>
              <w:br/>
              <w:t xml:space="preserve">матеріал: цупкий папір (картон) / пластик; </w:t>
            </w:r>
            <w:r w:rsidRPr="00A83CA0">
              <w:rPr>
                <w:rFonts w:ascii="Times New Roman" w:eastAsia="Times New Roman" w:hAnsi="Times New Roman" w:cs="Times New Roman"/>
                <w:sz w:val="24"/>
                <w:szCs w:val="24"/>
                <w:lang w:eastAsia="ru-RU"/>
              </w:rPr>
              <w:br/>
              <w:t xml:space="preserve">1.12.7. Набори кубиків універсального дизайну: </w:t>
            </w:r>
            <w:r w:rsidRPr="00A83CA0">
              <w:rPr>
                <w:rFonts w:ascii="Times New Roman" w:eastAsia="Times New Roman" w:hAnsi="Times New Roman" w:cs="Times New Roman"/>
                <w:sz w:val="24"/>
                <w:szCs w:val="24"/>
                <w:lang w:eastAsia="ru-RU"/>
              </w:rPr>
              <w:br/>
              <w:t xml:space="preserve">призначення - для вивчення літер та знаків рельєфно-крапковим та лінійно-рельєфним шрифтом (абетки української та англійської мов). Для індивідуальних та групових занять;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набір кубиків українського алфавіту з контрастними рельєфно-крапковими та лінійно-рельєфними літерами і знаками; </w:t>
            </w:r>
            <w:r w:rsidRPr="00A83CA0">
              <w:rPr>
                <w:rFonts w:ascii="Times New Roman" w:eastAsia="Times New Roman" w:hAnsi="Times New Roman" w:cs="Times New Roman"/>
                <w:sz w:val="24"/>
                <w:szCs w:val="24"/>
                <w:lang w:eastAsia="ru-RU"/>
              </w:rPr>
              <w:br/>
              <w:t xml:space="preserve">набір кубиків англійського алфавіту з контрастними рельєфно-крапковими та лінійно-рельєфними літерами і знаками;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 xml:space="preserve">1.12.8. Каса літер, цифр і знаків за Брайлем та лінійно-рельєфним шрифтом: </w:t>
            </w:r>
            <w:r w:rsidRPr="00A83CA0">
              <w:rPr>
                <w:rFonts w:ascii="Times New Roman" w:eastAsia="Times New Roman" w:hAnsi="Times New Roman" w:cs="Times New Roman"/>
                <w:sz w:val="24"/>
                <w:szCs w:val="24"/>
                <w:lang w:eastAsia="ru-RU"/>
              </w:rPr>
              <w:br/>
              <w:t xml:space="preserve">призначення - засвоєння абетки, вивчення звуко-буквеного складу мови та знаків, вивчення цифр та складання чисел, опанування шрифту Брайля;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коробка з відділеннями для літер, цифр і знаків (дерево, пластик); </w:t>
            </w:r>
            <w:r w:rsidRPr="00A83CA0">
              <w:rPr>
                <w:rFonts w:ascii="Times New Roman" w:eastAsia="Times New Roman" w:hAnsi="Times New Roman" w:cs="Times New Roman"/>
                <w:sz w:val="24"/>
                <w:szCs w:val="24"/>
                <w:lang w:eastAsia="ru-RU"/>
              </w:rPr>
              <w:br/>
              <w:t xml:space="preserve">кількість відділень відповідає кількості літер і знаків; </w:t>
            </w:r>
            <w:r w:rsidRPr="00A83CA0">
              <w:rPr>
                <w:rFonts w:ascii="Times New Roman" w:eastAsia="Times New Roman" w:hAnsi="Times New Roman" w:cs="Times New Roman"/>
                <w:sz w:val="24"/>
                <w:szCs w:val="24"/>
                <w:lang w:eastAsia="ru-RU"/>
              </w:rPr>
              <w:br/>
              <w:t xml:space="preserve">плашки з рельєфно-крапковими літерами та знаками (метал, дерево, пластик); </w:t>
            </w:r>
            <w:r w:rsidRPr="00A83CA0">
              <w:rPr>
                <w:rFonts w:ascii="Times New Roman" w:eastAsia="Times New Roman" w:hAnsi="Times New Roman" w:cs="Times New Roman"/>
                <w:sz w:val="24"/>
                <w:szCs w:val="24"/>
                <w:lang w:eastAsia="ru-RU"/>
              </w:rPr>
              <w:br/>
              <w:t xml:space="preserve">можливе лінійно-рельєфне позначення на плашках, окрім рельєфно-крапкових, також і тактильних, контрастних лінійно-рельєфних літер, цифр та знаків для осіб зі зниженим зором та опанування незрячими плоского письма; </w:t>
            </w:r>
            <w:r w:rsidRPr="00A83CA0">
              <w:rPr>
                <w:rFonts w:ascii="Times New Roman" w:eastAsia="Times New Roman" w:hAnsi="Times New Roman" w:cs="Times New Roman"/>
                <w:sz w:val="24"/>
                <w:szCs w:val="24"/>
                <w:lang w:eastAsia="ru-RU"/>
              </w:rPr>
              <w:br/>
              <w:t xml:space="preserve">кількість плашок з рельєфно-крапковими символами - достатня для викладання слів, прикладів; </w:t>
            </w:r>
            <w:r w:rsidRPr="00A83CA0">
              <w:rPr>
                <w:rFonts w:ascii="Times New Roman" w:eastAsia="Times New Roman" w:hAnsi="Times New Roman" w:cs="Times New Roman"/>
                <w:sz w:val="24"/>
                <w:szCs w:val="24"/>
                <w:lang w:eastAsia="ru-RU"/>
              </w:rPr>
              <w:br/>
              <w:t xml:space="preserve">поле для викладання (надійне закріплення плашок із символами); </w:t>
            </w:r>
            <w:r w:rsidRPr="00A83CA0">
              <w:rPr>
                <w:rFonts w:ascii="Times New Roman" w:eastAsia="Times New Roman" w:hAnsi="Times New Roman" w:cs="Times New Roman"/>
                <w:sz w:val="24"/>
                <w:szCs w:val="24"/>
                <w:lang w:eastAsia="ru-RU"/>
              </w:rPr>
              <w:br/>
              <w:t>можливість здійснення звуко-буквеного аналізу</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1.13. Набір геометричних фігур: </w:t>
            </w:r>
            <w:r w:rsidRPr="00A83CA0">
              <w:rPr>
                <w:rFonts w:ascii="Times New Roman" w:eastAsia="Times New Roman" w:hAnsi="Times New Roman" w:cs="Times New Roman"/>
                <w:sz w:val="24"/>
                <w:szCs w:val="24"/>
                <w:lang w:eastAsia="ru-RU"/>
              </w:rPr>
              <w:br/>
              <w:t xml:space="preserve">призначення - розвиток моторики, гнучкості пальців, кистей рук, просторового уявлення, координація рухів, вивчення геометричних фігур: квадрата, круга, прямокутника тощо; використовуються у навчанні грамоті незрячих учнів (звуко-буквений аналіз) та для корекційних занять;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матеріал - ударостійкий пластик, шліфоване дерево; </w:t>
            </w:r>
            <w:r w:rsidRPr="00A83CA0">
              <w:rPr>
                <w:rFonts w:ascii="Times New Roman" w:eastAsia="Times New Roman" w:hAnsi="Times New Roman" w:cs="Times New Roman"/>
                <w:sz w:val="24"/>
                <w:szCs w:val="24"/>
                <w:lang w:eastAsia="ru-RU"/>
              </w:rPr>
              <w:br/>
              <w:t xml:space="preserve">фігури різних кольорів: </w:t>
            </w:r>
            <w:r w:rsidRPr="00A83CA0">
              <w:rPr>
                <w:rFonts w:ascii="Times New Roman" w:eastAsia="Times New Roman" w:hAnsi="Times New Roman" w:cs="Times New Roman"/>
                <w:sz w:val="24"/>
                <w:szCs w:val="24"/>
                <w:lang w:eastAsia="ru-RU"/>
              </w:rPr>
              <w:br/>
              <w:t xml:space="preserve">розмір - від 3 - 5 см та більше; </w:t>
            </w:r>
            <w:r w:rsidRPr="00A83CA0">
              <w:rPr>
                <w:rFonts w:ascii="Times New Roman" w:eastAsia="Times New Roman" w:hAnsi="Times New Roman" w:cs="Times New Roman"/>
                <w:sz w:val="24"/>
                <w:szCs w:val="24"/>
                <w:lang w:eastAsia="ru-RU"/>
              </w:rPr>
              <w:br/>
              <w:t xml:space="preserve">фігури можуть бути з дірочками для нанизування на штифти чи шнурування; </w:t>
            </w:r>
            <w:r w:rsidRPr="00A83CA0">
              <w:rPr>
                <w:rFonts w:ascii="Times New Roman" w:eastAsia="Times New Roman" w:hAnsi="Times New Roman" w:cs="Times New Roman"/>
                <w:sz w:val="24"/>
                <w:szCs w:val="24"/>
                <w:lang w:eastAsia="ru-RU"/>
              </w:rPr>
              <w:br/>
              <w:t>фігури можуть бути на магнітній основі + магнітне поле (магнітна мозаїка)</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1.14. Посібник математичний для вивчення складу числа "типу Абак": </w:t>
            </w:r>
            <w:r w:rsidRPr="00A83CA0">
              <w:rPr>
                <w:rFonts w:ascii="Times New Roman" w:eastAsia="Times New Roman" w:hAnsi="Times New Roman" w:cs="Times New Roman"/>
                <w:sz w:val="24"/>
                <w:szCs w:val="24"/>
                <w:lang w:eastAsia="ru-RU"/>
              </w:rPr>
              <w:br/>
              <w:t xml:space="preserve">призначення - математичні ігри, вивчення складу числа, тактильна стимуляція, вивчення математики особами з порушенням зору;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матеріал - EVA; </w:t>
            </w:r>
            <w:r w:rsidRPr="00A83CA0">
              <w:rPr>
                <w:rFonts w:ascii="Times New Roman" w:eastAsia="Times New Roman" w:hAnsi="Times New Roman" w:cs="Times New Roman"/>
                <w:sz w:val="24"/>
                <w:szCs w:val="24"/>
                <w:lang w:eastAsia="ru-RU"/>
              </w:rPr>
              <w:br/>
              <w:t xml:space="preserve">табличка з отворами від 1 до 5 - 10 одиниць кожного виду; </w:t>
            </w:r>
            <w:r w:rsidRPr="00A83CA0">
              <w:rPr>
                <w:rFonts w:ascii="Times New Roman" w:eastAsia="Times New Roman" w:hAnsi="Times New Roman" w:cs="Times New Roman"/>
                <w:sz w:val="24"/>
                <w:szCs w:val="24"/>
                <w:lang w:eastAsia="ru-RU"/>
              </w:rPr>
              <w:br/>
              <w:t>табличка з отворами від 6 до 9 - 5 одиниць кожного виду</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1.15. Набори тактильних літер, цифр, знаків: </w:t>
            </w:r>
            <w:r w:rsidRPr="00A83CA0">
              <w:rPr>
                <w:rFonts w:ascii="Times New Roman" w:eastAsia="Times New Roman" w:hAnsi="Times New Roman" w:cs="Times New Roman"/>
                <w:sz w:val="24"/>
                <w:szCs w:val="24"/>
                <w:lang w:eastAsia="ru-RU"/>
              </w:rPr>
              <w:br/>
              <w:t xml:space="preserve">призначення - вивчення звичайних цифр та літер (кириличних і латинських), знаків особами з порушеннями зору, формування навичок плоского письма та інших предметних умінь і навичок, розвиток моторики пальців рук тощо;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набір цифр, літер, знаків; </w:t>
            </w:r>
            <w:r w:rsidRPr="00A83CA0">
              <w:rPr>
                <w:rFonts w:ascii="Times New Roman" w:eastAsia="Times New Roman" w:hAnsi="Times New Roman" w:cs="Times New Roman"/>
                <w:sz w:val="24"/>
                <w:szCs w:val="24"/>
                <w:lang w:eastAsia="ru-RU"/>
              </w:rPr>
              <w:br/>
              <w:t xml:space="preserve">кількість - достатня для різних алфавітів, цифр та знаків; </w:t>
            </w:r>
            <w:r w:rsidRPr="00A83CA0">
              <w:rPr>
                <w:rFonts w:ascii="Times New Roman" w:eastAsia="Times New Roman" w:hAnsi="Times New Roman" w:cs="Times New Roman"/>
                <w:sz w:val="24"/>
                <w:szCs w:val="24"/>
                <w:lang w:eastAsia="ru-RU"/>
              </w:rPr>
              <w:br/>
              <w:t xml:space="preserve">матеріал: нековзкий пластик (можливо кольоровий) / оброблене дерево; </w:t>
            </w:r>
            <w:r w:rsidRPr="00A83CA0">
              <w:rPr>
                <w:rFonts w:ascii="Times New Roman" w:eastAsia="Times New Roman" w:hAnsi="Times New Roman" w:cs="Times New Roman"/>
                <w:sz w:val="24"/>
                <w:szCs w:val="24"/>
                <w:lang w:eastAsia="ru-RU"/>
              </w:rPr>
              <w:br/>
              <w:t xml:space="preserve">можлива магнітна основа; </w:t>
            </w:r>
            <w:r w:rsidRPr="00A83CA0">
              <w:rPr>
                <w:rFonts w:ascii="Times New Roman" w:eastAsia="Times New Roman" w:hAnsi="Times New Roman" w:cs="Times New Roman"/>
                <w:sz w:val="24"/>
                <w:szCs w:val="24"/>
                <w:lang w:eastAsia="ru-RU"/>
              </w:rPr>
              <w:br/>
              <w:t xml:space="preserve">мінімальний розмір - 5 см;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підписи шрифтом Брайля або наліпки на літерах, цифрах та знаках</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1.16. Планшет математичний: </w:t>
            </w:r>
            <w:r w:rsidRPr="00A83CA0">
              <w:rPr>
                <w:rFonts w:ascii="Times New Roman" w:eastAsia="Times New Roman" w:hAnsi="Times New Roman" w:cs="Times New Roman"/>
                <w:sz w:val="24"/>
                <w:szCs w:val="24"/>
                <w:lang w:eastAsia="ru-RU"/>
              </w:rPr>
              <w:br/>
              <w:t xml:space="preserve">призначення - побудова геометричних фігур, графіків тощо для індивідуальної роботи;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поле-основа з кілочками; </w:t>
            </w:r>
            <w:r w:rsidRPr="00A83CA0">
              <w:rPr>
                <w:rFonts w:ascii="Times New Roman" w:eastAsia="Times New Roman" w:hAnsi="Times New Roman" w:cs="Times New Roman"/>
                <w:sz w:val="24"/>
                <w:szCs w:val="24"/>
                <w:lang w:eastAsia="ru-RU"/>
              </w:rPr>
              <w:br/>
              <w:t xml:space="preserve">матеріал (оброблене дерево, якісний пластик); </w:t>
            </w:r>
            <w:r w:rsidRPr="00A83CA0">
              <w:rPr>
                <w:rFonts w:ascii="Times New Roman" w:eastAsia="Times New Roman" w:hAnsi="Times New Roman" w:cs="Times New Roman"/>
                <w:sz w:val="24"/>
                <w:szCs w:val="24"/>
                <w:lang w:eastAsia="ru-RU"/>
              </w:rPr>
              <w:br/>
              <w:t xml:space="preserve">мінімальний розмір від 200 × 200 мм; </w:t>
            </w:r>
            <w:r w:rsidRPr="00A83CA0">
              <w:rPr>
                <w:rFonts w:ascii="Times New Roman" w:eastAsia="Times New Roman" w:hAnsi="Times New Roman" w:cs="Times New Roman"/>
                <w:sz w:val="24"/>
                <w:szCs w:val="24"/>
                <w:lang w:eastAsia="ru-RU"/>
              </w:rPr>
              <w:br/>
              <w:t xml:space="preserve">кілочки однакові, рівномірно розміщені по всій площині; </w:t>
            </w:r>
            <w:r w:rsidRPr="00A83CA0">
              <w:rPr>
                <w:rFonts w:ascii="Times New Roman" w:eastAsia="Times New Roman" w:hAnsi="Times New Roman" w:cs="Times New Roman"/>
                <w:sz w:val="24"/>
                <w:szCs w:val="24"/>
                <w:lang w:eastAsia="ru-RU"/>
              </w:rPr>
              <w:br/>
              <w:t>набір кольорових гумок</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1.17. Математичний прилад Клушиної: </w:t>
            </w:r>
            <w:r w:rsidRPr="00A83CA0">
              <w:rPr>
                <w:rFonts w:ascii="Times New Roman" w:eastAsia="Times New Roman" w:hAnsi="Times New Roman" w:cs="Times New Roman"/>
                <w:sz w:val="24"/>
                <w:szCs w:val="24"/>
                <w:lang w:eastAsia="ru-RU"/>
              </w:rPr>
              <w:br/>
              <w:t xml:space="preserve">призначення - вимірювання, лічба, вивчення геометричних фігур і тіл тощо;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панель з трьома рельєфними сітками: </w:t>
            </w:r>
            <w:r w:rsidRPr="00A83CA0">
              <w:rPr>
                <w:rFonts w:ascii="Times New Roman" w:eastAsia="Times New Roman" w:hAnsi="Times New Roman" w:cs="Times New Roman"/>
                <w:sz w:val="24"/>
                <w:szCs w:val="24"/>
                <w:lang w:eastAsia="ru-RU"/>
              </w:rPr>
              <w:br/>
              <w:t xml:space="preserve">200 × 200 мм; </w:t>
            </w:r>
            <w:r w:rsidRPr="00A83CA0">
              <w:rPr>
                <w:rFonts w:ascii="Times New Roman" w:eastAsia="Times New Roman" w:hAnsi="Times New Roman" w:cs="Times New Roman"/>
                <w:sz w:val="24"/>
                <w:szCs w:val="24"/>
                <w:lang w:eastAsia="ru-RU"/>
              </w:rPr>
              <w:br/>
              <w:t xml:space="preserve">100 × 100 мм; </w:t>
            </w:r>
            <w:r w:rsidRPr="00A83CA0">
              <w:rPr>
                <w:rFonts w:ascii="Times New Roman" w:eastAsia="Times New Roman" w:hAnsi="Times New Roman" w:cs="Times New Roman"/>
                <w:sz w:val="24"/>
                <w:szCs w:val="24"/>
                <w:lang w:eastAsia="ru-RU"/>
              </w:rPr>
              <w:br/>
              <w:t xml:space="preserve">100 × 95 мм. </w:t>
            </w:r>
            <w:r w:rsidRPr="00A83CA0">
              <w:rPr>
                <w:rFonts w:ascii="Times New Roman" w:eastAsia="Times New Roman" w:hAnsi="Times New Roman" w:cs="Times New Roman"/>
                <w:sz w:val="24"/>
                <w:szCs w:val="24"/>
                <w:lang w:eastAsia="ru-RU"/>
              </w:rPr>
              <w:br/>
              <w:t xml:space="preserve">На зворотній стороні - металеве поле 300 × 200 мм для роботи з магнітними паличками; </w:t>
            </w:r>
            <w:r w:rsidRPr="00A83CA0">
              <w:rPr>
                <w:rFonts w:ascii="Times New Roman" w:eastAsia="Times New Roman" w:hAnsi="Times New Roman" w:cs="Times New Roman"/>
                <w:sz w:val="24"/>
                <w:szCs w:val="24"/>
                <w:lang w:eastAsia="ru-RU"/>
              </w:rPr>
              <w:br/>
              <w:t xml:space="preserve">ящик з кришкою-панеллю; </w:t>
            </w:r>
            <w:r w:rsidRPr="00A83CA0">
              <w:rPr>
                <w:rFonts w:ascii="Times New Roman" w:eastAsia="Times New Roman" w:hAnsi="Times New Roman" w:cs="Times New Roman"/>
                <w:sz w:val="24"/>
                <w:szCs w:val="24"/>
                <w:lang w:eastAsia="ru-RU"/>
              </w:rPr>
              <w:br/>
              <w:t xml:space="preserve">коробки з кришками; </w:t>
            </w:r>
            <w:r w:rsidRPr="00A83CA0">
              <w:rPr>
                <w:rFonts w:ascii="Times New Roman" w:eastAsia="Times New Roman" w:hAnsi="Times New Roman" w:cs="Times New Roman"/>
                <w:sz w:val="24"/>
                <w:szCs w:val="24"/>
                <w:lang w:eastAsia="ru-RU"/>
              </w:rPr>
              <w:br/>
              <w:t xml:space="preserve">набір великих штифтів; </w:t>
            </w:r>
            <w:r w:rsidRPr="00A83CA0">
              <w:rPr>
                <w:rFonts w:ascii="Times New Roman" w:eastAsia="Times New Roman" w:hAnsi="Times New Roman" w:cs="Times New Roman"/>
                <w:sz w:val="24"/>
                <w:szCs w:val="24"/>
                <w:lang w:eastAsia="ru-RU"/>
              </w:rPr>
              <w:br/>
              <w:t xml:space="preserve">набір маленьких штифтів; </w:t>
            </w:r>
            <w:r w:rsidRPr="00A83CA0">
              <w:rPr>
                <w:rFonts w:ascii="Times New Roman" w:eastAsia="Times New Roman" w:hAnsi="Times New Roman" w:cs="Times New Roman"/>
                <w:sz w:val="24"/>
                <w:szCs w:val="24"/>
                <w:lang w:eastAsia="ru-RU"/>
              </w:rPr>
              <w:br/>
              <w:t xml:space="preserve">набір круглих гумок; </w:t>
            </w:r>
            <w:r w:rsidRPr="00A83CA0">
              <w:rPr>
                <w:rFonts w:ascii="Times New Roman" w:eastAsia="Times New Roman" w:hAnsi="Times New Roman" w:cs="Times New Roman"/>
                <w:sz w:val="24"/>
                <w:szCs w:val="24"/>
                <w:lang w:eastAsia="ru-RU"/>
              </w:rPr>
              <w:br/>
              <w:t xml:space="preserve">набір прямих гумок з петлями; </w:t>
            </w:r>
            <w:r w:rsidRPr="00A83CA0">
              <w:rPr>
                <w:rFonts w:ascii="Times New Roman" w:eastAsia="Times New Roman" w:hAnsi="Times New Roman" w:cs="Times New Roman"/>
                <w:sz w:val="24"/>
                <w:szCs w:val="24"/>
                <w:lang w:eastAsia="ru-RU"/>
              </w:rPr>
              <w:br/>
              <w:t xml:space="preserve">набір магнітних паличок; </w:t>
            </w:r>
            <w:r w:rsidRPr="00A83CA0">
              <w:rPr>
                <w:rFonts w:ascii="Times New Roman" w:eastAsia="Times New Roman" w:hAnsi="Times New Roman" w:cs="Times New Roman"/>
                <w:sz w:val="24"/>
                <w:szCs w:val="24"/>
                <w:lang w:eastAsia="ru-RU"/>
              </w:rPr>
              <w:br/>
              <w:t xml:space="preserve">площинні геометричні фігури: круги, півкруги, чвертькруги, овали, напівовали, трикутники, квадрати, прямокутники; </w:t>
            </w:r>
            <w:r w:rsidRPr="00A83CA0">
              <w:rPr>
                <w:rFonts w:ascii="Times New Roman" w:eastAsia="Times New Roman" w:hAnsi="Times New Roman" w:cs="Times New Roman"/>
                <w:sz w:val="24"/>
                <w:szCs w:val="24"/>
                <w:lang w:eastAsia="ru-RU"/>
              </w:rPr>
              <w:br/>
              <w:t>об'ємні геометричні тіла: чверті кулі, циліндри, половини циліндра, конуси, півконуси, лічильні палички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1.18. Магнітний конструктор: </w:t>
            </w:r>
            <w:r w:rsidRPr="00A83CA0">
              <w:rPr>
                <w:rFonts w:ascii="Times New Roman" w:eastAsia="Times New Roman" w:hAnsi="Times New Roman" w:cs="Times New Roman"/>
                <w:sz w:val="24"/>
                <w:szCs w:val="24"/>
                <w:lang w:eastAsia="ru-RU"/>
              </w:rPr>
              <w:br/>
              <w:t xml:space="preserve">призначення - для розвитку сприймання об'ємних предметів, моторики рук, створення об'ємних предметів;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магнітні трубки (можуть бути різних розмірів та у різній кількості); </w:t>
            </w:r>
            <w:r w:rsidRPr="00A83CA0">
              <w:rPr>
                <w:rFonts w:ascii="Times New Roman" w:eastAsia="Times New Roman" w:hAnsi="Times New Roman" w:cs="Times New Roman"/>
                <w:sz w:val="24"/>
                <w:szCs w:val="24"/>
                <w:lang w:eastAsia="ru-RU"/>
              </w:rPr>
              <w:br/>
              <w:t xml:space="preserve">сталеві кульки; </w:t>
            </w:r>
            <w:r w:rsidRPr="00A83CA0">
              <w:rPr>
                <w:rFonts w:ascii="Times New Roman" w:eastAsia="Times New Roman" w:hAnsi="Times New Roman" w:cs="Times New Roman"/>
                <w:sz w:val="24"/>
                <w:szCs w:val="24"/>
                <w:lang w:eastAsia="ru-RU"/>
              </w:rPr>
              <w:br/>
              <w:t>пластикові елементи з вмонтованими магнітами</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2. Індивідуального користування</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2.1. Мовний електронний калькулятор для осіб з порушеннями зору: </w:t>
            </w:r>
            <w:r w:rsidRPr="00A83CA0">
              <w:rPr>
                <w:rFonts w:ascii="Times New Roman" w:eastAsia="Times New Roman" w:hAnsi="Times New Roman" w:cs="Times New Roman"/>
                <w:sz w:val="24"/>
                <w:szCs w:val="24"/>
                <w:lang w:eastAsia="ru-RU"/>
              </w:rPr>
              <w:br/>
              <w:t xml:space="preserve">призначення - забезпечення виконання арифметичних розрахунків;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компактний настільний калькулятор зі збільшеними цифрами та мовленнєвим виводом; </w:t>
            </w:r>
            <w:r w:rsidRPr="00A83CA0">
              <w:rPr>
                <w:rFonts w:ascii="Times New Roman" w:eastAsia="Times New Roman" w:hAnsi="Times New Roman" w:cs="Times New Roman"/>
                <w:sz w:val="24"/>
                <w:szCs w:val="24"/>
                <w:lang w:eastAsia="ru-RU"/>
              </w:rPr>
              <w:br/>
              <w:t xml:space="preserve">може бути обладнаний годинником із будильником для загального використання; </w:t>
            </w:r>
            <w:r w:rsidRPr="00A83CA0">
              <w:rPr>
                <w:rFonts w:ascii="Times New Roman" w:eastAsia="Times New Roman" w:hAnsi="Times New Roman" w:cs="Times New Roman"/>
                <w:sz w:val="24"/>
                <w:szCs w:val="24"/>
                <w:lang w:eastAsia="ru-RU"/>
              </w:rPr>
              <w:br/>
              <w:t xml:space="preserve">використовується до 8 розрядів на дисплеї; </w:t>
            </w:r>
            <w:r w:rsidRPr="00A83CA0">
              <w:rPr>
                <w:rFonts w:ascii="Times New Roman" w:eastAsia="Times New Roman" w:hAnsi="Times New Roman" w:cs="Times New Roman"/>
                <w:sz w:val="24"/>
                <w:szCs w:val="24"/>
                <w:lang w:eastAsia="ru-RU"/>
              </w:rPr>
              <w:br/>
              <w:t xml:space="preserve">озвучування набраних цифр, арифметичних операцій і результатів обчислень чітким голосом українською мовою; </w:t>
            </w:r>
            <w:r w:rsidRPr="00A83CA0">
              <w:rPr>
                <w:rFonts w:ascii="Times New Roman" w:eastAsia="Times New Roman" w:hAnsi="Times New Roman" w:cs="Times New Roman"/>
                <w:sz w:val="24"/>
                <w:szCs w:val="24"/>
                <w:lang w:eastAsia="ru-RU"/>
              </w:rPr>
              <w:br/>
              <w:t xml:space="preserve">можливість відключення звуку;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елементи живлення: батарейки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2.2. Навушники для індивідуального використання: </w:t>
            </w:r>
            <w:r w:rsidRPr="00A83CA0">
              <w:rPr>
                <w:rFonts w:ascii="Times New Roman" w:eastAsia="Times New Roman" w:hAnsi="Times New Roman" w:cs="Times New Roman"/>
                <w:sz w:val="24"/>
                <w:szCs w:val="24"/>
                <w:lang w:eastAsia="ru-RU"/>
              </w:rPr>
              <w:br/>
              <w:t xml:space="preserve">призначення - отримувати звукові сигнали безпосередньо користувачем;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пристрій на обидва вуха - 1 пара; </w:t>
            </w:r>
            <w:r w:rsidRPr="00A83CA0">
              <w:rPr>
                <w:rFonts w:ascii="Times New Roman" w:eastAsia="Times New Roman" w:hAnsi="Times New Roman" w:cs="Times New Roman"/>
                <w:sz w:val="24"/>
                <w:szCs w:val="24"/>
                <w:lang w:eastAsia="ru-RU"/>
              </w:rPr>
              <w:br/>
              <w:t xml:space="preserve">пристосування для кріплення пристрою на голові; </w:t>
            </w:r>
            <w:r w:rsidRPr="00A83CA0">
              <w:rPr>
                <w:rFonts w:ascii="Times New Roman" w:eastAsia="Times New Roman" w:hAnsi="Times New Roman" w:cs="Times New Roman"/>
                <w:sz w:val="24"/>
                <w:szCs w:val="24"/>
                <w:lang w:eastAsia="ru-RU"/>
              </w:rPr>
              <w:br/>
              <w:t>м'які подушечки на вуха</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2.3. Дошка текстильна настільна (фланелеграф): </w:t>
            </w:r>
            <w:r w:rsidRPr="00A83CA0">
              <w:rPr>
                <w:rFonts w:ascii="Times New Roman" w:eastAsia="Times New Roman" w:hAnsi="Times New Roman" w:cs="Times New Roman"/>
                <w:sz w:val="24"/>
                <w:szCs w:val="24"/>
                <w:lang w:eastAsia="ru-RU"/>
              </w:rPr>
              <w:br/>
              <w:t xml:space="preserve">призначення - для індивідуальної роботи дитини та демонстрування (для кожної дитини);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розмір: 20 × 30 см; </w:t>
            </w:r>
            <w:r w:rsidRPr="00A83CA0">
              <w:rPr>
                <w:rFonts w:ascii="Times New Roman" w:eastAsia="Times New Roman" w:hAnsi="Times New Roman" w:cs="Times New Roman"/>
                <w:sz w:val="24"/>
                <w:szCs w:val="24"/>
                <w:lang w:eastAsia="ru-RU"/>
              </w:rPr>
              <w:br/>
              <w:t>текстильна поверхня темно-зеленого чи світлого кольору (залежно від зорових можливостей дитини)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2.4. Дошка магнітна настільна: </w:t>
            </w:r>
            <w:r w:rsidRPr="00A83CA0">
              <w:rPr>
                <w:rFonts w:ascii="Times New Roman" w:eastAsia="Times New Roman" w:hAnsi="Times New Roman" w:cs="Times New Roman"/>
                <w:sz w:val="24"/>
                <w:szCs w:val="24"/>
                <w:lang w:eastAsia="ru-RU"/>
              </w:rPr>
              <w:br/>
              <w:t xml:space="preserve">призначення - для індивідуальної роботи дитини та демонстрування (для кожної дитини);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магнітна матова поверхня; </w:t>
            </w:r>
            <w:r w:rsidRPr="00A83CA0">
              <w:rPr>
                <w:rFonts w:ascii="Times New Roman" w:eastAsia="Times New Roman" w:hAnsi="Times New Roman" w:cs="Times New Roman"/>
                <w:sz w:val="24"/>
                <w:szCs w:val="24"/>
                <w:lang w:eastAsia="ru-RU"/>
              </w:rPr>
              <w:br/>
              <w:t xml:space="preserve">колір темно-зелений чи світлий, але не яскраво-білий (залежно від зорових можливостей дитини); </w:t>
            </w:r>
            <w:r w:rsidRPr="00A83CA0">
              <w:rPr>
                <w:rFonts w:ascii="Times New Roman" w:eastAsia="Times New Roman" w:hAnsi="Times New Roman" w:cs="Times New Roman"/>
                <w:sz w:val="24"/>
                <w:szCs w:val="24"/>
                <w:lang w:eastAsia="ru-RU"/>
              </w:rPr>
              <w:br/>
              <w:t xml:space="preserve">розмір: 20 × 30 см; </w:t>
            </w:r>
            <w:r w:rsidRPr="00A83CA0">
              <w:rPr>
                <w:rFonts w:ascii="Times New Roman" w:eastAsia="Times New Roman" w:hAnsi="Times New Roman" w:cs="Times New Roman"/>
                <w:sz w:val="24"/>
                <w:szCs w:val="24"/>
                <w:lang w:eastAsia="ru-RU"/>
              </w:rPr>
              <w:br/>
              <w:t xml:space="preserve">підставка-кріплення настільна зі зміною положення кута нахилу дошки; </w:t>
            </w:r>
            <w:r w:rsidRPr="00A83CA0">
              <w:rPr>
                <w:rFonts w:ascii="Times New Roman" w:eastAsia="Times New Roman" w:hAnsi="Times New Roman" w:cs="Times New Roman"/>
                <w:sz w:val="24"/>
                <w:szCs w:val="24"/>
                <w:lang w:eastAsia="ru-RU"/>
              </w:rPr>
              <w:br/>
              <w:t>полиця-підставка (з'ємна)</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3. Електронні пристрої для навчання осіб3 з порушеннями зору</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3.1. Електронний записник Брайля (органайзер Брайля): </w:t>
            </w:r>
            <w:r w:rsidRPr="00A83CA0">
              <w:rPr>
                <w:rFonts w:ascii="Times New Roman" w:eastAsia="Times New Roman" w:hAnsi="Times New Roman" w:cs="Times New Roman"/>
                <w:sz w:val="24"/>
                <w:szCs w:val="24"/>
                <w:lang w:eastAsia="ru-RU"/>
              </w:rPr>
              <w:br/>
              <w:t xml:space="preserve">призначення - забезпечення комунікації, соціалізації, доступу до інформації, швидке здійснення записів тощо;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апаратна частина: </w:t>
            </w:r>
            <w:r w:rsidRPr="00A83CA0">
              <w:rPr>
                <w:rFonts w:ascii="Times New Roman" w:eastAsia="Times New Roman" w:hAnsi="Times New Roman" w:cs="Times New Roman"/>
                <w:sz w:val="24"/>
                <w:szCs w:val="24"/>
                <w:lang w:eastAsia="ru-RU"/>
              </w:rPr>
              <w:br/>
              <w:t xml:space="preserve">можливість вводу тексту за допомогою вмонтованої брайлівської клавіатури; </w:t>
            </w:r>
            <w:r w:rsidRPr="00A83CA0">
              <w:rPr>
                <w:rFonts w:ascii="Times New Roman" w:eastAsia="Times New Roman" w:hAnsi="Times New Roman" w:cs="Times New Roman"/>
                <w:sz w:val="24"/>
                <w:szCs w:val="24"/>
                <w:lang w:eastAsia="ru-RU"/>
              </w:rPr>
              <w:br/>
              <w:t xml:space="preserve">можливість читання тексту рельєфно-крапковим шрифтом за допомогою брайлівського дисплея-рядка; </w:t>
            </w:r>
            <w:r w:rsidRPr="00A83CA0">
              <w:rPr>
                <w:rFonts w:ascii="Times New Roman" w:eastAsia="Times New Roman" w:hAnsi="Times New Roman" w:cs="Times New Roman"/>
                <w:sz w:val="24"/>
                <w:szCs w:val="24"/>
                <w:lang w:eastAsia="ru-RU"/>
              </w:rPr>
              <w:br/>
              <w:t xml:space="preserve">динамік для голосового відтворення тексту та голосових повідомлень; </w:t>
            </w:r>
            <w:r w:rsidRPr="00A83CA0">
              <w:rPr>
                <w:rFonts w:ascii="Times New Roman" w:eastAsia="Times New Roman" w:hAnsi="Times New Roman" w:cs="Times New Roman"/>
                <w:sz w:val="24"/>
                <w:szCs w:val="24"/>
                <w:lang w:eastAsia="ru-RU"/>
              </w:rPr>
              <w:br/>
              <w:t xml:space="preserve">можливість під'єднання навушників; </w:t>
            </w:r>
            <w:r w:rsidRPr="00A83CA0">
              <w:rPr>
                <w:rFonts w:ascii="Times New Roman" w:eastAsia="Times New Roman" w:hAnsi="Times New Roman" w:cs="Times New Roman"/>
                <w:sz w:val="24"/>
                <w:szCs w:val="24"/>
                <w:lang w:eastAsia="ru-RU"/>
              </w:rPr>
              <w:br/>
              <w:t xml:space="preserve">можливість підключення до Інтернету; </w:t>
            </w:r>
            <w:r w:rsidRPr="00A83CA0">
              <w:rPr>
                <w:rFonts w:ascii="Times New Roman" w:eastAsia="Times New Roman" w:hAnsi="Times New Roman" w:cs="Times New Roman"/>
                <w:sz w:val="24"/>
                <w:szCs w:val="24"/>
                <w:lang w:eastAsia="ru-RU"/>
              </w:rPr>
              <w:br/>
              <w:t xml:space="preserve">можливість підключення зовнішніх накопичувачів даних; </w:t>
            </w:r>
            <w:r w:rsidRPr="00A83CA0">
              <w:rPr>
                <w:rFonts w:ascii="Times New Roman" w:eastAsia="Times New Roman" w:hAnsi="Times New Roman" w:cs="Times New Roman"/>
                <w:sz w:val="24"/>
                <w:szCs w:val="24"/>
                <w:lang w:eastAsia="ru-RU"/>
              </w:rPr>
              <w:br/>
              <w:t xml:space="preserve">програмна частина: </w:t>
            </w:r>
            <w:r w:rsidRPr="00A83CA0">
              <w:rPr>
                <w:rFonts w:ascii="Times New Roman" w:eastAsia="Times New Roman" w:hAnsi="Times New Roman" w:cs="Times New Roman"/>
                <w:sz w:val="24"/>
                <w:szCs w:val="24"/>
                <w:lang w:eastAsia="ru-RU"/>
              </w:rPr>
              <w:br/>
              <w:t xml:space="preserve">операційна система з програми мовленнєвого доступу до інформації; </w:t>
            </w:r>
            <w:r w:rsidRPr="00A83CA0">
              <w:rPr>
                <w:rFonts w:ascii="Times New Roman" w:eastAsia="Times New Roman" w:hAnsi="Times New Roman" w:cs="Times New Roman"/>
                <w:sz w:val="24"/>
                <w:szCs w:val="24"/>
                <w:lang w:eastAsia="ru-RU"/>
              </w:rPr>
              <w:br/>
              <w:t>можливість створювати текстові документи, таблиці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3.2. Тифлопристрій з озвученою навігацією: </w:t>
            </w:r>
            <w:r w:rsidRPr="00A83CA0">
              <w:rPr>
                <w:rFonts w:ascii="Times New Roman" w:eastAsia="Times New Roman" w:hAnsi="Times New Roman" w:cs="Times New Roman"/>
                <w:sz w:val="24"/>
                <w:szCs w:val="24"/>
                <w:lang w:eastAsia="ru-RU"/>
              </w:rPr>
              <w:br/>
              <w:t xml:space="preserve">призначення - відтворення текстових та аудіофайлів різних форматів, звукозапис, доступ до онлайн-бібліотек;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забезпечення можливості озвученої навігації; </w:t>
            </w:r>
            <w:r w:rsidRPr="00A83CA0">
              <w:rPr>
                <w:rFonts w:ascii="Times New Roman" w:eastAsia="Times New Roman" w:hAnsi="Times New Roman" w:cs="Times New Roman"/>
                <w:sz w:val="24"/>
                <w:szCs w:val="24"/>
                <w:lang w:eastAsia="ru-RU"/>
              </w:rPr>
              <w:br/>
              <w:t xml:space="preserve">забезпечення функції диктофона; </w:t>
            </w:r>
            <w:r w:rsidRPr="00A83CA0">
              <w:rPr>
                <w:rFonts w:ascii="Times New Roman" w:eastAsia="Times New Roman" w:hAnsi="Times New Roman" w:cs="Times New Roman"/>
                <w:sz w:val="24"/>
                <w:szCs w:val="24"/>
                <w:lang w:eastAsia="ru-RU"/>
              </w:rPr>
              <w:br/>
              <w:t xml:space="preserve">мікрофон;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 xml:space="preserve">динамік; </w:t>
            </w:r>
            <w:r w:rsidRPr="00A83CA0">
              <w:rPr>
                <w:rFonts w:ascii="Times New Roman" w:eastAsia="Times New Roman" w:hAnsi="Times New Roman" w:cs="Times New Roman"/>
                <w:sz w:val="24"/>
                <w:szCs w:val="24"/>
                <w:lang w:eastAsia="ru-RU"/>
              </w:rPr>
              <w:br/>
              <w:t xml:space="preserve">навушники; </w:t>
            </w:r>
            <w:r w:rsidRPr="00A83CA0">
              <w:rPr>
                <w:rFonts w:ascii="Times New Roman" w:eastAsia="Times New Roman" w:hAnsi="Times New Roman" w:cs="Times New Roman"/>
                <w:sz w:val="24"/>
                <w:szCs w:val="24"/>
                <w:lang w:eastAsia="ru-RU"/>
              </w:rPr>
              <w:br/>
              <w:t xml:space="preserve">шнур для запису з комп'ютера; </w:t>
            </w:r>
            <w:r w:rsidRPr="00A83CA0">
              <w:rPr>
                <w:rFonts w:ascii="Times New Roman" w:eastAsia="Times New Roman" w:hAnsi="Times New Roman" w:cs="Times New Roman"/>
                <w:sz w:val="24"/>
                <w:szCs w:val="24"/>
                <w:lang w:eastAsia="ru-RU"/>
              </w:rPr>
              <w:br/>
              <w:t xml:space="preserve">наявність повного автостопу для читання аудіокниг; </w:t>
            </w:r>
            <w:r w:rsidRPr="00A83CA0">
              <w:rPr>
                <w:rFonts w:ascii="Times New Roman" w:eastAsia="Times New Roman" w:hAnsi="Times New Roman" w:cs="Times New Roman"/>
                <w:sz w:val="24"/>
                <w:szCs w:val="24"/>
                <w:lang w:eastAsia="ru-RU"/>
              </w:rPr>
              <w:br/>
              <w:t xml:space="preserve">наявність внутрішньої пам'яті; </w:t>
            </w:r>
            <w:r w:rsidRPr="00A83CA0">
              <w:rPr>
                <w:rFonts w:ascii="Times New Roman" w:eastAsia="Times New Roman" w:hAnsi="Times New Roman" w:cs="Times New Roman"/>
                <w:sz w:val="24"/>
                <w:szCs w:val="24"/>
                <w:lang w:eastAsia="ru-RU"/>
              </w:rPr>
              <w:br/>
              <w:t xml:space="preserve">забезпечення можливості приєднання зовнішніх накопичувачів інформації; </w:t>
            </w:r>
            <w:r w:rsidRPr="00A83CA0">
              <w:rPr>
                <w:rFonts w:ascii="Times New Roman" w:eastAsia="Times New Roman" w:hAnsi="Times New Roman" w:cs="Times New Roman"/>
                <w:sz w:val="24"/>
                <w:szCs w:val="24"/>
                <w:lang w:eastAsia="ru-RU"/>
              </w:rPr>
              <w:br/>
              <w:t>забезпечення можливості відтворення інформації з карт пам'яті (SD, SDHC, SDXC)</w:t>
            </w:r>
          </w:p>
        </w:tc>
      </w:tr>
      <w:tr w:rsidR="00A83CA0" w:rsidRPr="00A83CA0" w:rsidTr="00A83CA0">
        <w:tc>
          <w:tcPr>
            <w:tcW w:w="5000" w:type="pct"/>
            <w:gridSpan w:val="2"/>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lastRenderedPageBreak/>
              <w:t>VIII. Корекційні засоби навчання для осіб сліпих та зі зниженим зором</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1. Моделі та макети об'ємні, рельєфно-графічні посібники</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 Глобус тактильний, модель будови Землі: </w:t>
            </w:r>
            <w:r w:rsidRPr="00A83CA0">
              <w:rPr>
                <w:rFonts w:ascii="Times New Roman" w:eastAsia="Times New Roman" w:hAnsi="Times New Roman" w:cs="Times New Roman"/>
                <w:sz w:val="24"/>
                <w:szCs w:val="24"/>
                <w:lang w:eastAsia="ru-RU"/>
              </w:rPr>
              <w:br/>
              <w:t>призначення - розвиток пізнавальної діяльності осіб з порушеннями зору; використовується для вивчення різних навчальних предметів та під час корекційно-розвиткових занять</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1.2. Модель годинника для осіб з порушеннями зору (модель тактильного циферблата годинника універсального дизайну): </w:t>
            </w:r>
            <w:r w:rsidRPr="00A83CA0">
              <w:rPr>
                <w:rFonts w:ascii="Times New Roman" w:eastAsia="Times New Roman" w:hAnsi="Times New Roman" w:cs="Times New Roman"/>
                <w:sz w:val="24"/>
                <w:szCs w:val="24"/>
                <w:lang w:eastAsia="ru-RU"/>
              </w:rPr>
              <w:br/>
              <w:t xml:space="preserve">призначення - модель збільшеного циферблата годинника для навчання визначення часу та орієнтування в малому та великому просторі за циферблатом годинника;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збільшена модель циферблата годинника з тактильними і контрастними поділками та цифрами шрифтом Брайля і плоскодрукованими; </w:t>
            </w:r>
            <w:r w:rsidRPr="00A83CA0">
              <w:rPr>
                <w:rFonts w:ascii="Times New Roman" w:eastAsia="Times New Roman" w:hAnsi="Times New Roman" w:cs="Times New Roman"/>
                <w:sz w:val="24"/>
                <w:szCs w:val="24"/>
                <w:lang w:eastAsia="ru-RU"/>
              </w:rPr>
              <w:br/>
              <w:t xml:space="preserve">три стрілки, які рухаються; </w:t>
            </w:r>
            <w:r w:rsidRPr="00A83CA0">
              <w:rPr>
                <w:rFonts w:ascii="Times New Roman" w:eastAsia="Times New Roman" w:hAnsi="Times New Roman" w:cs="Times New Roman"/>
                <w:sz w:val="24"/>
                <w:szCs w:val="24"/>
                <w:lang w:eastAsia="ru-RU"/>
              </w:rPr>
              <w:br/>
              <w:t>можливість коригування часу (годин, хвилин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1.3. Макети, скульптури, погруддя: </w:t>
            </w:r>
            <w:r w:rsidRPr="00A83CA0">
              <w:rPr>
                <w:rFonts w:ascii="Times New Roman" w:eastAsia="Times New Roman" w:hAnsi="Times New Roman" w:cs="Times New Roman"/>
                <w:sz w:val="24"/>
                <w:szCs w:val="24"/>
                <w:lang w:eastAsia="ru-RU"/>
              </w:rPr>
              <w:br/>
              <w:t xml:space="preserve">призначення - забезпечення пізнавальної діяльності осіб з порушеннями зору, формування уявлень про великі, складні, об'ємні предмети, об'єкти; використовується для вивчення різних навчальних предметів та під час корекційно-розвиткових занять; </w:t>
            </w:r>
            <w:r w:rsidRPr="00A83CA0">
              <w:rPr>
                <w:rFonts w:ascii="Times New Roman" w:eastAsia="Times New Roman" w:hAnsi="Times New Roman" w:cs="Times New Roman"/>
                <w:sz w:val="24"/>
                <w:szCs w:val="24"/>
                <w:lang w:eastAsia="ru-RU"/>
              </w:rPr>
              <w:br/>
              <w:t xml:space="preserve">макети: суходоли, гори в розрізі, яри та яруси; </w:t>
            </w:r>
            <w:r w:rsidRPr="00A83CA0">
              <w:rPr>
                <w:rFonts w:ascii="Times New Roman" w:eastAsia="Times New Roman" w:hAnsi="Times New Roman" w:cs="Times New Roman"/>
                <w:sz w:val="24"/>
                <w:szCs w:val="24"/>
                <w:lang w:eastAsia="ru-RU"/>
              </w:rPr>
              <w:br/>
              <w:t xml:space="preserve">вплив неживої природи на живу; </w:t>
            </w:r>
            <w:r w:rsidRPr="00A83CA0">
              <w:rPr>
                <w:rFonts w:ascii="Times New Roman" w:eastAsia="Times New Roman" w:hAnsi="Times New Roman" w:cs="Times New Roman"/>
                <w:sz w:val="24"/>
                <w:szCs w:val="24"/>
                <w:lang w:eastAsia="ru-RU"/>
              </w:rPr>
              <w:br/>
              <w:t xml:space="preserve">ланцюжки живлення в природі; </w:t>
            </w:r>
            <w:r w:rsidRPr="00A83CA0">
              <w:rPr>
                <w:rFonts w:ascii="Times New Roman" w:eastAsia="Times New Roman" w:hAnsi="Times New Roman" w:cs="Times New Roman"/>
                <w:sz w:val="24"/>
                <w:szCs w:val="24"/>
                <w:lang w:eastAsia="ru-RU"/>
              </w:rPr>
              <w:br/>
              <w:t xml:space="preserve">кругообіг води в природі; </w:t>
            </w:r>
            <w:r w:rsidRPr="00A83CA0">
              <w:rPr>
                <w:rFonts w:ascii="Times New Roman" w:eastAsia="Times New Roman" w:hAnsi="Times New Roman" w:cs="Times New Roman"/>
                <w:sz w:val="24"/>
                <w:szCs w:val="24"/>
                <w:lang w:eastAsia="ru-RU"/>
              </w:rPr>
              <w:br/>
              <w:t xml:space="preserve">будівлі: хата, церква, млин; </w:t>
            </w:r>
            <w:r w:rsidRPr="00A83CA0">
              <w:rPr>
                <w:rFonts w:ascii="Times New Roman" w:eastAsia="Times New Roman" w:hAnsi="Times New Roman" w:cs="Times New Roman"/>
                <w:sz w:val="24"/>
                <w:szCs w:val="24"/>
                <w:lang w:eastAsia="ru-RU"/>
              </w:rPr>
              <w:br/>
              <w:t xml:space="preserve">знаряддя праці; </w:t>
            </w:r>
            <w:r w:rsidRPr="00A83CA0">
              <w:rPr>
                <w:rFonts w:ascii="Times New Roman" w:eastAsia="Times New Roman" w:hAnsi="Times New Roman" w:cs="Times New Roman"/>
                <w:sz w:val="24"/>
                <w:szCs w:val="24"/>
                <w:lang w:eastAsia="ru-RU"/>
              </w:rPr>
              <w:br/>
              <w:t xml:space="preserve">види транспорту: водний, повітряний, залізничний, автомобільний, машини спеціального призначення, сільськогосподарські; </w:t>
            </w:r>
            <w:r w:rsidRPr="00A83CA0">
              <w:rPr>
                <w:rFonts w:ascii="Times New Roman" w:eastAsia="Times New Roman" w:hAnsi="Times New Roman" w:cs="Times New Roman"/>
                <w:sz w:val="24"/>
                <w:szCs w:val="24"/>
                <w:lang w:eastAsia="ru-RU"/>
              </w:rPr>
              <w:br/>
              <w:t xml:space="preserve">казкові герої; </w:t>
            </w:r>
            <w:r w:rsidRPr="00A83CA0">
              <w:rPr>
                <w:rFonts w:ascii="Times New Roman" w:eastAsia="Times New Roman" w:hAnsi="Times New Roman" w:cs="Times New Roman"/>
                <w:sz w:val="24"/>
                <w:szCs w:val="24"/>
                <w:lang w:eastAsia="ru-RU"/>
              </w:rPr>
              <w:br/>
              <w:t xml:space="preserve">бюсти, скульптури відомих українських письменників, митців, діячів історії та культури; </w:t>
            </w:r>
            <w:r w:rsidRPr="00A83CA0">
              <w:rPr>
                <w:rFonts w:ascii="Times New Roman" w:eastAsia="Times New Roman" w:hAnsi="Times New Roman" w:cs="Times New Roman"/>
                <w:sz w:val="24"/>
                <w:szCs w:val="24"/>
                <w:lang w:eastAsia="ru-RU"/>
              </w:rPr>
              <w:br/>
              <w:t xml:space="preserve">макети архітектурних об'єктів різних міст України та інших країн (замки, храми, театри, музеї, мости, площі); </w:t>
            </w:r>
            <w:r w:rsidRPr="00A83CA0">
              <w:rPr>
                <w:rFonts w:ascii="Times New Roman" w:eastAsia="Times New Roman" w:hAnsi="Times New Roman" w:cs="Times New Roman"/>
                <w:sz w:val="24"/>
                <w:szCs w:val="24"/>
                <w:lang w:eastAsia="ru-RU"/>
              </w:rPr>
              <w:br/>
              <w:t xml:space="preserve">макети приміщень та прилеглої території: школи, садка, мікрорайону тощо; </w:t>
            </w:r>
            <w:r w:rsidRPr="00A83CA0">
              <w:rPr>
                <w:rFonts w:ascii="Times New Roman" w:eastAsia="Times New Roman" w:hAnsi="Times New Roman" w:cs="Times New Roman"/>
                <w:sz w:val="24"/>
                <w:szCs w:val="24"/>
                <w:lang w:eastAsia="ru-RU"/>
              </w:rPr>
              <w:br/>
              <w:t xml:space="preserve">1.3.1. Опудала птахів, тварин, риб тощо: </w:t>
            </w:r>
            <w:r w:rsidRPr="00A83CA0">
              <w:rPr>
                <w:rFonts w:ascii="Times New Roman" w:eastAsia="Times New Roman" w:hAnsi="Times New Roman" w:cs="Times New Roman"/>
                <w:sz w:val="24"/>
                <w:szCs w:val="24"/>
                <w:lang w:eastAsia="ru-RU"/>
              </w:rPr>
              <w:br/>
              <w:t xml:space="preserve">призначення - формування уявлення про різних птахів і тварин; використовуються для унаочнення різних навчальних предметів та під час корекційних занять;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опудала тварин, птахів, риб тощо з надійного, приємного на дотик </w:t>
            </w:r>
            <w:r w:rsidRPr="00A83CA0">
              <w:rPr>
                <w:rFonts w:ascii="Times New Roman" w:eastAsia="Times New Roman" w:hAnsi="Times New Roman" w:cs="Times New Roman"/>
                <w:sz w:val="24"/>
                <w:szCs w:val="24"/>
                <w:lang w:eastAsia="ru-RU"/>
              </w:rPr>
              <w:lastRenderedPageBreak/>
              <w:t>матеріалу, що найбільше відповідає реальності</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1.4. Набір об'ємних фігур для вивчення геометрії: </w:t>
            </w:r>
            <w:r w:rsidRPr="00A83CA0">
              <w:rPr>
                <w:rFonts w:ascii="Times New Roman" w:eastAsia="Times New Roman" w:hAnsi="Times New Roman" w:cs="Times New Roman"/>
                <w:sz w:val="24"/>
                <w:szCs w:val="24"/>
                <w:lang w:eastAsia="ru-RU"/>
              </w:rPr>
              <w:br/>
              <w:t xml:space="preserve">призначення - забезпечення наочності у вивченні математики;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можливість тактильного дослідження геометричних фігур; </w:t>
            </w:r>
            <w:r w:rsidRPr="00A83CA0">
              <w:rPr>
                <w:rFonts w:ascii="Times New Roman" w:eastAsia="Times New Roman" w:hAnsi="Times New Roman" w:cs="Times New Roman"/>
                <w:sz w:val="24"/>
                <w:szCs w:val="24"/>
                <w:lang w:eastAsia="ru-RU"/>
              </w:rPr>
              <w:br/>
              <w:t xml:space="preserve">обладнання виготовлено з пластику ПЄ; </w:t>
            </w:r>
            <w:r w:rsidRPr="00A83CA0">
              <w:rPr>
                <w:rFonts w:ascii="Times New Roman" w:eastAsia="Times New Roman" w:hAnsi="Times New Roman" w:cs="Times New Roman"/>
                <w:sz w:val="24"/>
                <w:szCs w:val="24"/>
                <w:lang w:eastAsia="ru-RU"/>
              </w:rPr>
              <w:br/>
              <w:t>розміри - від 5 см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1.5. Таблиці рельєфні для розвитку пізнавальної активності: </w:t>
            </w:r>
            <w:r w:rsidRPr="00A83CA0">
              <w:rPr>
                <w:rFonts w:ascii="Times New Roman" w:eastAsia="Times New Roman" w:hAnsi="Times New Roman" w:cs="Times New Roman"/>
                <w:sz w:val="24"/>
                <w:szCs w:val="24"/>
                <w:lang w:eastAsia="ru-RU"/>
              </w:rPr>
              <w:br/>
              <w:t xml:space="preserve">призначення - забезпечення розвитку мислення, просторової уяви; </w:t>
            </w:r>
            <w:r w:rsidRPr="00A83CA0">
              <w:rPr>
                <w:rFonts w:ascii="Times New Roman" w:eastAsia="Times New Roman" w:hAnsi="Times New Roman" w:cs="Times New Roman"/>
                <w:sz w:val="24"/>
                <w:szCs w:val="24"/>
                <w:lang w:eastAsia="ru-RU"/>
              </w:rPr>
              <w:br/>
              <w:t xml:space="preserve">вимоги до тематики: </w:t>
            </w:r>
            <w:r w:rsidRPr="00A83CA0">
              <w:rPr>
                <w:rFonts w:ascii="Times New Roman" w:eastAsia="Times New Roman" w:hAnsi="Times New Roman" w:cs="Times New Roman"/>
                <w:sz w:val="24"/>
                <w:szCs w:val="24"/>
                <w:lang w:eastAsia="ru-RU"/>
              </w:rPr>
              <w:br/>
              <w:t xml:space="preserve">річний рух Землі навколо Сонця; </w:t>
            </w:r>
            <w:r w:rsidRPr="00A83CA0">
              <w:rPr>
                <w:rFonts w:ascii="Times New Roman" w:eastAsia="Times New Roman" w:hAnsi="Times New Roman" w:cs="Times New Roman"/>
                <w:sz w:val="24"/>
                <w:szCs w:val="24"/>
                <w:lang w:eastAsia="ru-RU"/>
              </w:rPr>
              <w:br/>
              <w:t xml:space="preserve">джерела та схема річки; </w:t>
            </w:r>
            <w:r w:rsidRPr="00A83CA0">
              <w:rPr>
                <w:rFonts w:ascii="Times New Roman" w:eastAsia="Times New Roman" w:hAnsi="Times New Roman" w:cs="Times New Roman"/>
                <w:sz w:val="24"/>
                <w:szCs w:val="24"/>
                <w:lang w:eastAsia="ru-RU"/>
              </w:rPr>
              <w:br/>
              <w:t xml:space="preserve">кругообіг кисню в природі; </w:t>
            </w:r>
            <w:r w:rsidRPr="00A83CA0">
              <w:rPr>
                <w:rFonts w:ascii="Times New Roman" w:eastAsia="Times New Roman" w:hAnsi="Times New Roman" w:cs="Times New Roman"/>
                <w:sz w:val="24"/>
                <w:szCs w:val="24"/>
                <w:lang w:eastAsia="ru-RU"/>
              </w:rPr>
              <w:br/>
              <w:t xml:space="preserve">рельєфні ілюстрації до творів літератури та мистецтва; </w:t>
            </w:r>
            <w:r w:rsidRPr="00A83CA0">
              <w:rPr>
                <w:rFonts w:ascii="Times New Roman" w:eastAsia="Times New Roman" w:hAnsi="Times New Roman" w:cs="Times New Roman"/>
                <w:sz w:val="24"/>
                <w:szCs w:val="24"/>
                <w:lang w:eastAsia="ru-RU"/>
              </w:rPr>
              <w:br/>
              <w:t xml:space="preserve">таблиці будови мови та мовних явищ (морфологічні, синтаксичні, граматичні, лексичні тощо) з української та іноземної мов; </w:t>
            </w:r>
            <w:r w:rsidRPr="00A83CA0">
              <w:rPr>
                <w:rFonts w:ascii="Times New Roman" w:eastAsia="Times New Roman" w:hAnsi="Times New Roman" w:cs="Times New Roman"/>
                <w:sz w:val="24"/>
                <w:szCs w:val="24"/>
                <w:lang w:eastAsia="ru-RU"/>
              </w:rPr>
              <w:br/>
              <w:t>рельєфні зображення портретів письменників</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1.6. Карти рельєфні для дидактичних занять: </w:t>
            </w:r>
            <w:r w:rsidRPr="00A83CA0">
              <w:rPr>
                <w:rFonts w:ascii="Times New Roman" w:eastAsia="Times New Roman" w:hAnsi="Times New Roman" w:cs="Times New Roman"/>
                <w:sz w:val="24"/>
                <w:szCs w:val="24"/>
                <w:lang w:eastAsia="ru-RU"/>
              </w:rPr>
              <w:br/>
              <w:t xml:space="preserve">призначення - забезпечення розвитку та навчання осіб; </w:t>
            </w:r>
            <w:r w:rsidRPr="00A83CA0">
              <w:rPr>
                <w:rFonts w:ascii="Times New Roman" w:eastAsia="Times New Roman" w:hAnsi="Times New Roman" w:cs="Times New Roman"/>
                <w:sz w:val="24"/>
                <w:szCs w:val="24"/>
                <w:lang w:eastAsia="ru-RU"/>
              </w:rPr>
              <w:br/>
              <w:t xml:space="preserve">вимоги до тематики: </w:t>
            </w:r>
            <w:r w:rsidRPr="00A83CA0">
              <w:rPr>
                <w:rFonts w:ascii="Times New Roman" w:eastAsia="Times New Roman" w:hAnsi="Times New Roman" w:cs="Times New Roman"/>
                <w:sz w:val="24"/>
                <w:szCs w:val="24"/>
                <w:lang w:eastAsia="ru-RU"/>
              </w:rPr>
              <w:br/>
              <w:t xml:space="preserve">карти України (фізична та політична); </w:t>
            </w:r>
            <w:r w:rsidRPr="00A83CA0">
              <w:rPr>
                <w:rFonts w:ascii="Times New Roman" w:eastAsia="Times New Roman" w:hAnsi="Times New Roman" w:cs="Times New Roman"/>
                <w:sz w:val="24"/>
                <w:szCs w:val="24"/>
                <w:lang w:eastAsia="ru-RU"/>
              </w:rPr>
              <w:br/>
              <w:t xml:space="preserve">політична карта світу: східна та західна півкулі; </w:t>
            </w:r>
            <w:r w:rsidRPr="00A83CA0">
              <w:rPr>
                <w:rFonts w:ascii="Times New Roman" w:eastAsia="Times New Roman" w:hAnsi="Times New Roman" w:cs="Times New Roman"/>
                <w:sz w:val="24"/>
                <w:szCs w:val="24"/>
                <w:lang w:eastAsia="ru-RU"/>
              </w:rPr>
              <w:br/>
              <w:t xml:space="preserve">карти материків: Африка, Австралія, Північна Америка, Південна Америка, Євразія; </w:t>
            </w:r>
            <w:r w:rsidRPr="00A83CA0">
              <w:rPr>
                <w:rFonts w:ascii="Times New Roman" w:eastAsia="Times New Roman" w:hAnsi="Times New Roman" w:cs="Times New Roman"/>
                <w:sz w:val="24"/>
                <w:szCs w:val="24"/>
                <w:lang w:eastAsia="ru-RU"/>
              </w:rPr>
              <w:br/>
              <w:t xml:space="preserve">кліматичні пояси світу; </w:t>
            </w:r>
            <w:r w:rsidRPr="00A83CA0">
              <w:rPr>
                <w:rFonts w:ascii="Times New Roman" w:eastAsia="Times New Roman" w:hAnsi="Times New Roman" w:cs="Times New Roman"/>
                <w:sz w:val="24"/>
                <w:szCs w:val="24"/>
                <w:lang w:eastAsia="ru-RU"/>
              </w:rPr>
              <w:br/>
              <w:t xml:space="preserve">природні зони світу; </w:t>
            </w:r>
            <w:r w:rsidRPr="00A83CA0">
              <w:rPr>
                <w:rFonts w:ascii="Times New Roman" w:eastAsia="Times New Roman" w:hAnsi="Times New Roman" w:cs="Times New Roman"/>
                <w:sz w:val="24"/>
                <w:szCs w:val="24"/>
                <w:lang w:eastAsia="ru-RU"/>
              </w:rPr>
              <w:br/>
              <w:t xml:space="preserve">внутрішня будова Землі; </w:t>
            </w:r>
            <w:r w:rsidRPr="00A83CA0">
              <w:rPr>
                <w:rFonts w:ascii="Times New Roman" w:eastAsia="Times New Roman" w:hAnsi="Times New Roman" w:cs="Times New Roman"/>
                <w:sz w:val="24"/>
                <w:szCs w:val="24"/>
                <w:lang w:eastAsia="ru-RU"/>
              </w:rPr>
              <w:br/>
              <w:t xml:space="preserve">розміри материків (порівняльна); </w:t>
            </w:r>
            <w:r w:rsidRPr="00A83CA0">
              <w:rPr>
                <w:rFonts w:ascii="Times New Roman" w:eastAsia="Times New Roman" w:hAnsi="Times New Roman" w:cs="Times New Roman"/>
                <w:sz w:val="24"/>
                <w:szCs w:val="24"/>
                <w:lang w:eastAsia="ru-RU"/>
              </w:rPr>
              <w:br/>
              <w:t xml:space="preserve">розміри океанів (порівняльна); </w:t>
            </w:r>
            <w:r w:rsidRPr="00A83CA0">
              <w:rPr>
                <w:rFonts w:ascii="Times New Roman" w:eastAsia="Times New Roman" w:hAnsi="Times New Roman" w:cs="Times New Roman"/>
                <w:sz w:val="24"/>
                <w:szCs w:val="24"/>
                <w:lang w:eastAsia="ru-RU"/>
              </w:rPr>
              <w:br/>
              <w:t xml:space="preserve">річкова система: річка з притоками, витік та гирло річки; </w:t>
            </w:r>
            <w:r w:rsidRPr="00A83CA0">
              <w:rPr>
                <w:rFonts w:ascii="Times New Roman" w:eastAsia="Times New Roman" w:hAnsi="Times New Roman" w:cs="Times New Roman"/>
                <w:sz w:val="24"/>
                <w:szCs w:val="24"/>
                <w:lang w:eastAsia="ru-RU"/>
              </w:rPr>
              <w:br/>
              <w:t xml:space="preserve">атмосферні шари; </w:t>
            </w:r>
            <w:r w:rsidRPr="00A83CA0">
              <w:rPr>
                <w:rFonts w:ascii="Times New Roman" w:eastAsia="Times New Roman" w:hAnsi="Times New Roman" w:cs="Times New Roman"/>
                <w:sz w:val="24"/>
                <w:szCs w:val="24"/>
                <w:lang w:eastAsia="ru-RU"/>
              </w:rPr>
              <w:br/>
              <w:t xml:space="preserve">карти-схеми міст України, парків, скверів, вулиць, площ, кварталів тощо та різних об'єктів; </w:t>
            </w:r>
            <w:r w:rsidRPr="00A83CA0">
              <w:rPr>
                <w:rFonts w:ascii="Times New Roman" w:eastAsia="Times New Roman" w:hAnsi="Times New Roman" w:cs="Times New Roman"/>
                <w:sz w:val="24"/>
                <w:szCs w:val="24"/>
                <w:lang w:eastAsia="ru-RU"/>
              </w:rPr>
              <w:br/>
              <w:t xml:space="preserve">історичні карти; </w:t>
            </w:r>
            <w:r w:rsidRPr="00A83CA0">
              <w:rPr>
                <w:rFonts w:ascii="Times New Roman" w:eastAsia="Times New Roman" w:hAnsi="Times New Roman" w:cs="Times New Roman"/>
                <w:sz w:val="24"/>
                <w:szCs w:val="24"/>
                <w:lang w:eastAsia="ru-RU"/>
              </w:rPr>
              <w:br/>
              <w:t xml:space="preserve">1.6.1. Рельєфно-графічні зображення для корекційних занять: </w:t>
            </w:r>
            <w:r w:rsidRPr="00A83CA0">
              <w:rPr>
                <w:rFonts w:ascii="Times New Roman" w:eastAsia="Times New Roman" w:hAnsi="Times New Roman" w:cs="Times New Roman"/>
                <w:sz w:val="24"/>
                <w:szCs w:val="24"/>
                <w:lang w:eastAsia="ru-RU"/>
              </w:rPr>
              <w:br/>
              <w:t xml:space="preserve">призначення - розвиток просторових уявлень, формування навичок орієнтування у просторі, розвиток логічного мислення; </w:t>
            </w:r>
            <w:r w:rsidRPr="00A83CA0">
              <w:rPr>
                <w:rFonts w:ascii="Times New Roman" w:eastAsia="Times New Roman" w:hAnsi="Times New Roman" w:cs="Times New Roman"/>
                <w:sz w:val="24"/>
                <w:szCs w:val="24"/>
                <w:lang w:eastAsia="ru-RU"/>
              </w:rPr>
              <w:br/>
              <w:t xml:space="preserve">плани-схеми місцевості, доріг, перехресть, маршрутів, карти місцевості тощо; </w:t>
            </w:r>
            <w:r w:rsidRPr="00A83CA0">
              <w:rPr>
                <w:rFonts w:ascii="Times New Roman" w:eastAsia="Times New Roman" w:hAnsi="Times New Roman" w:cs="Times New Roman"/>
                <w:sz w:val="24"/>
                <w:szCs w:val="24"/>
                <w:lang w:eastAsia="ru-RU"/>
              </w:rPr>
              <w:br/>
              <w:t>рельєфно-графічні зображення тіла людини та його частин</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1.7. Моделі для розвитку немовленнєвих засобів спілкування: </w:t>
            </w:r>
            <w:r w:rsidRPr="00A83CA0">
              <w:rPr>
                <w:rFonts w:ascii="Times New Roman" w:eastAsia="Times New Roman" w:hAnsi="Times New Roman" w:cs="Times New Roman"/>
                <w:sz w:val="24"/>
                <w:szCs w:val="24"/>
                <w:lang w:eastAsia="ru-RU"/>
              </w:rPr>
              <w:br/>
              <w:t xml:space="preserve">призначення - формування уявлення про жести та міміку людини, пози та рухи людей і тварин, розвиток невербальних засобів комунікації;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моделі тіла людини з рухомими частинами; </w:t>
            </w:r>
            <w:r w:rsidRPr="00A83CA0">
              <w:rPr>
                <w:rFonts w:ascii="Times New Roman" w:eastAsia="Times New Roman" w:hAnsi="Times New Roman" w:cs="Times New Roman"/>
                <w:sz w:val="24"/>
                <w:szCs w:val="24"/>
                <w:lang w:eastAsia="ru-RU"/>
              </w:rPr>
              <w:br/>
              <w:t xml:space="preserve">моделі обличчя з різними мімічними виразами; </w:t>
            </w:r>
            <w:r w:rsidRPr="00A83CA0">
              <w:rPr>
                <w:rFonts w:ascii="Times New Roman" w:eastAsia="Times New Roman" w:hAnsi="Times New Roman" w:cs="Times New Roman"/>
                <w:sz w:val="24"/>
                <w:szCs w:val="24"/>
                <w:lang w:eastAsia="ru-RU"/>
              </w:rPr>
              <w:br/>
              <w:t xml:space="preserve">емоційний куб з різними виразами обличчя, що розрізняються на дотик; </w:t>
            </w:r>
            <w:r w:rsidRPr="00A83CA0">
              <w:rPr>
                <w:rFonts w:ascii="Times New Roman" w:eastAsia="Times New Roman" w:hAnsi="Times New Roman" w:cs="Times New Roman"/>
                <w:sz w:val="24"/>
                <w:szCs w:val="24"/>
                <w:lang w:eastAsia="ru-RU"/>
              </w:rPr>
              <w:br/>
              <w:t>моделі та іграшки тварин у різних позах (з рухомими частинами)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1.8. Засоби для розвитку дрібної моторики та дотикового </w:t>
            </w:r>
            <w:r w:rsidRPr="00A83CA0">
              <w:rPr>
                <w:rFonts w:ascii="Times New Roman" w:eastAsia="Times New Roman" w:hAnsi="Times New Roman" w:cs="Times New Roman"/>
                <w:sz w:val="24"/>
                <w:szCs w:val="24"/>
                <w:lang w:eastAsia="ru-RU"/>
              </w:rPr>
              <w:lastRenderedPageBreak/>
              <w:t xml:space="preserve">сприймання: </w:t>
            </w:r>
            <w:r w:rsidRPr="00A83CA0">
              <w:rPr>
                <w:rFonts w:ascii="Times New Roman" w:eastAsia="Times New Roman" w:hAnsi="Times New Roman" w:cs="Times New Roman"/>
                <w:sz w:val="24"/>
                <w:szCs w:val="24"/>
                <w:lang w:eastAsia="ru-RU"/>
              </w:rPr>
              <w:br/>
              <w:t xml:space="preserve">призначення - забезпечення тренування, розвитку моторики, мислення;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дротяний тренажер для моторики рук; </w:t>
            </w:r>
            <w:r w:rsidRPr="00A83CA0">
              <w:rPr>
                <w:rFonts w:ascii="Times New Roman" w:eastAsia="Times New Roman" w:hAnsi="Times New Roman" w:cs="Times New Roman"/>
                <w:sz w:val="24"/>
                <w:szCs w:val="24"/>
                <w:lang w:eastAsia="ru-RU"/>
              </w:rPr>
              <w:br/>
              <w:t xml:space="preserve">мозаїка; </w:t>
            </w:r>
            <w:r w:rsidRPr="00A83CA0">
              <w:rPr>
                <w:rFonts w:ascii="Times New Roman" w:eastAsia="Times New Roman" w:hAnsi="Times New Roman" w:cs="Times New Roman"/>
                <w:sz w:val="24"/>
                <w:szCs w:val="24"/>
                <w:lang w:eastAsia="ru-RU"/>
              </w:rPr>
              <w:br/>
              <w:t xml:space="preserve">шнурівка; </w:t>
            </w:r>
            <w:r w:rsidRPr="00A83CA0">
              <w:rPr>
                <w:rFonts w:ascii="Times New Roman" w:eastAsia="Times New Roman" w:hAnsi="Times New Roman" w:cs="Times New Roman"/>
                <w:sz w:val="24"/>
                <w:szCs w:val="24"/>
                <w:lang w:eastAsia="ru-RU"/>
              </w:rPr>
              <w:br/>
              <w:t xml:space="preserve">конструктор; </w:t>
            </w:r>
            <w:r w:rsidRPr="00A83CA0">
              <w:rPr>
                <w:rFonts w:ascii="Times New Roman" w:eastAsia="Times New Roman" w:hAnsi="Times New Roman" w:cs="Times New Roman"/>
                <w:sz w:val="24"/>
                <w:szCs w:val="24"/>
                <w:lang w:eastAsia="ru-RU"/>
              </w:rPr>
              <w:br/>
              <w:t>пазли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1.9. Рельєфні картки з ілюстраціями для дидактичних занять: </w:t>
            </w:r>
            <w:r w:rsidRPr="00A83CA0">
              <w:rPr>
                <w:rFonts w:ascii="Times New Roman" w:eastAsia="Times New Roman" w:hAnsi="Times New Roman" w:cs="Times New Roman"/>
                <w:sz w:val="24"/>
                <w:szCs w:val="24"/>
                <w:lang w:eastAsia="ru-RU"/>
              </w:rPr>
              <w:br/>
              <w:t xml:space="preserve">призначення - забезпечення розвитку мислення, мовлення, комунікації; </w:t>
            </w:r>
            <w:r w:rsidRPr="00A83CA0">
              <w:rPr>
                <w:rFonts w:ascii="Times New Roman" w:eastAsia="Times New Roman" w:hAnsi="Times New Roman" w:cs="Times New Roman"/>
                <w:sz w:val="24"/>
                <w:szCs w:val="24"/>
                <w:lang w:eastAsia="ru-RU"/>
              </w:rPr>
              <w:br/>
              <w:t xml:space="preserve">вимоги до тематики: </w:t>
            </w:r>
            <w:r w:rsidRPr="00A83CA0">
              <w:rPr>
                <w:rFonts w:ascii="Times New Roman" w:eastAsia="Times New Roman" w:hAnsi="Times New Roman" w:cs="Times New Roman"/>
                <w:sz w:val="24"/>
                <w:szCs w:val="24"/>
                <w:lang w:eastAsia="ru-RU"/>
              </w:rPr>
              <w:br/>
              <w:t xml:space="preserve">побудова вислову зі слів, що містять назву предмета, дії, ознаки, обставини місця; </w:t>
            </w:r>
            <w:r w:rsidRPr="00A83CA0">
              <w:rPr>
                <w:rFonts w:ascii="Times New Roman" w:eastAsia="Times New Roman" w:hAnsi="Times New Roman" w:cs="Times New Roman"/>
                <w:sz w:val="24"/>
                <w:szCs w:val="24"/>
                <w:lang w:eastAsia="ru-RU"/>
              </w:rPr>
              <w:br/>
              <w:t xml:space="preserve">класифікація слів за родовидовими ознаками, розподіл на тематичні групи; </w:t>
            </w:r>
            <w:r w:rsidRPr="00A83CA0">
              <w:rPr>
                <w:rFonts w:ascii="Times New Roman" w:eastAsia="Times New Roman" w:hAnsi="Times New Roman" w:cs="Times New Roman"/>
                <w:sz w:val="24"/>
                <w:szCs w:val="24"/>
                <w:lang w:eastAsia="ru-RU"/>
              </w:rPr>
              <w:br/>
              <w:t xml:space="preserve">класифікація слів, що означають властивості предметів: колір, форма, смак, величина, матеріал; </w:t>
            </w:r>
            <w:r w:rsidRPr="00A83CA0">
              <w:rPr>
                <w:rFonts w:ascii="Times New Roman" w:eastAsia="Times New Roman" w:hAnsi="Times New Roman" w:cs="Times New Roman"/>
                <w:sz w:val="24"/>
                <w:szCs w:val="24"/>
                <w:lang w:eastAsia="ru-RU"/>
              </w:rPr>
              <w:br/>
              <w:t xml:space="preserve">скоромовки на правильну вимову голосних і приголосних звуків; </w:t>
            </w:r>
            <w:r w:rsidRPr="00A83CA0">
              <w:rPr>
                <w:rFonts w:ascii="Times New Roman" w:eastAsia="Times New Roman" w:hAnsi="Times New Roman" w:cs="Times New Roman"/>
                <w:sz w:val="24"/>
                <w:szCs w:val="24"/>
                <w:lang w:eastAsia="ru-RU"/>
              </w:rPr>
              <w:br/>
              <w:t xml:space="preserve">розпізнавання предметів за кольором, розміром, формою; </w:t>
            </w:r>
            <w:r w:rsidRPr="00A83CA0">
              <w:rPr>
                <w:rFonts w:ascii="Times New Roman" w:eastAsia="Times New Roman" w:hAnsi="Times New Roman" w:cs="Times New Roman"/>
                <w:sz w:val="24"/>
                <w:szCs w:val="24"/>
                <w:lang w:eastAsia="ru-RU"/>
              </w:rPr>
              <w:br/>
              <w:t xml:space="preserve">демонстрація і визначення назви зображених предметів у певній послідовності; </w:t>
            </w:r>
            <w:r w:rsidRPr="00A83CA0">
              <w:rPr>
                <w:rFonts w:ascii="Times New Roman" w:eastAsia="Times New Roman" w:hAnsi="Times New Roman" w:cs="Times New Roman"/>
                <w:sz w:val="24"/>
                <w:szCs w:val="24"/>
                <w:lang w:eastAsia="ru-RU"/>
              </w:rPr>
              <w:br/>
              <w:t xml:space="preserve">визначення характерних ознак предметів; </w:t>
            </w:r>
            <w:r w:rsidRPr="00A83CA0">
              <w:rPr>
                <w:rFonts w:ascii="Times New Roman" w:eastAsia="Times New Roman" w:hAnsi="Times New Roman" w:cs="Times New Roman"/>
                <w:sz w:val="24"/>
                <w:szCs w:val="24"/>
                <w:lang w:eastAsia="ru-RU"/>
              </w:rPr>
              <w:br/>
              <w:t xml:space="preserve">побудова речення за зразком, малюнком, схемою; </w:t>
            </w:r>
            <w:r w:rsidRPr="00A83CA0">
              <w:rPr>
                <w:rFonts w:ascii="Times New Roman" w:eastAsia="Times New Roman" w:hAnsi="Times New Roman" w:cs="Times New Roman"/>
                <w:sz w:val="24"/>
                <w:szCs w:val="24"/>
                <w:lang w:eastAsia="ru-RU"/>
              </w:rPr>
              <w:br/>
              <w:t xml:space="preserve">поняття про кількісну характеристику предметних множин; </w:t>
            </w:r>
            <w:r w:rsidRPr="00A83CA0">
              <w:rPr>
                <w:rFonts w:ascii="Times New Roman" w:eastAsia="Times New Roman" w:hAnsi="Times New Roman" w:cs="Times New Roman"/>
                <w:sz w:val="24"/>
                <w:szCs w:val="24"/>
                <w:lang w:eastAsia="ru-RU"/>
              </w:rPr>
              <w:br/>
              <w:t xml:space="preserve">поняття про величину; </w:t>
            </w:r>
            <w:r w:rsidRPr="00A83CA0">
              <w:rPr>
                <w:rFonts w:ascii="Times New Roman" w:eastAsia="Times New Roman" w:hAnsi="Times New Roman" w:cs="Times New Roman"/>
                <w:sz w:val="24"/>
                <w:szCs w:val="24"/>
                <w:lang w:eastAsia="ru-RU"/>
              </w:rPr>
              <w:br/>
              <w:t xml:space="preserve">способи порівняння: накладання, прикладання, вимірювання на око; </w:t>
            </w:r>
            <w:r w:rsidRPr="00A83CA0">
              <w:rPr>
                <w:rFonts w:ascii="Times New Roman" w:eastAsia="Times New Roman" w:hAnsi="Times New Roman" w:cs="Times New Roman"/>
                <w:sz w:val="24"/>
                <w:szCs w:val="24"/>
                <w:lang w:eastAsia="ru-RU"/>
              </w:rPr>
              <w:br/>
              <w:t xml:space="preserve">просторові поняття; </w:t>
            </w:r>
            <w:r w:rsidRPr="00A83CA0">
              <w:rPr>
                <w:rFonts w:ascii="Times New Roman" w:eastAsia="Times New Roman" w:hAnsi="Times New Roman" w:cs="Times New Roman"/>
                <w:sz w:val="24"/>
                <w:szCs w:val="24"/>
                <w:lang w:eastAsia="ru-RU"/>
              </w:rPr>
              <w:br/>
              <w:t xml:space="preserve">поняття маси; </w:t>
            </w:r>
            <w:r w:rsidRPr="00A83CA0">
              <w:rPr>
                <w:rFonts w:ascii="Times New Roman" w:eastAsia="Times New Roman" w:hAnsi="Times New Roman" w:cs="Times New Roman"/>
                <w:sz w:val="24"/>
                <w:szCs w:val="24"/>
                <w:lang w:eastAsia="ru-RU"/>
              </w:rPr>
              <w:br/>
              <w:t xml:space="preserve">співвідношення маси, об'єму, розміру предметів; </w:t>
            </w:r>
            <w:r w:rsidRPr="00A83CA0">
              <w:rPr>
                <w:rFonts w:ascii="Times New Roman" w:eastAsia="Times New Roman" w:hAnsi="Times New Roman" w:cs="Times New Roman"/>
                <w:sz w:val="24"/>
                <w:szCs w:val="24"/>
                <w:lang w:eastAsia="ru-RU"/>
              </w:rPr>
              <w:br/>
              <w:t xml:space="preserve">часові поняття; </w:t>
            </w:r>
            <w:r w:rsidRPr="00A83CA0">
              <w:rPr>
                <w:rFonts w:ascii="Times New Roman" w:eastAsia="Times New Roman" w:hAnsi="Times New Roman" w:cs="Times New Roman"/>
                <w:sz w:val="24"/>
                <w:szCs w:val="24"/>
                <w:lang w:eastAsia="ru-RU"/>
              </w:rPr>
              <w:br/>
              <w:t xml:space="preserve">співвідношення: глибокий, мілкий; </w:t>
            </w:r>
            <w:r w:rsidRPr="00A83CA0">
              <w:rPr>
                <w:rFonts w:ascii="Times New Roman" w:eastAsia="Times New Roman" w:hAnsi="Times New Roman" w:cs="Times New Roman"/>
                <w:sz w:val="24"/>
                <w:szCs w:val="24"/>
                <w:lang w:eastAsia="ru-RU"/>
              </w:rPr>
              <w:br/>
              <w:t xml:space="preserve">порівняння за віком: молодший, старший; </w:t>
            </w:r>
            <w:r w:rsidRPr="00A83CA0">
              <w:rPr>
                <w:rFonts w:ascii="Times New Roman" w:eastAsia="Times New Roman" w:hAnsi="Times New Roman" w:cs="Times New Roman"/>
                <w:sz w:val="24"/>
                <w:szCs w:val="24"/>
                <w:lang w:eastAsia="ru-RU"/>
              </w:rPr>
              <w:br/>
              <w:t xml:space="preserve">меблі: житлова кімната, спальня, кухня, вітальня, передпокій; </w:t>
            </w:r>
            <w:r w:rsidRPr="00A83CA0">
              <w:rPr>
                <w:rFonts w:ascii="Times New Roman" w:eastAsia="Times New Roman" w:hAnsi="Times New Roman" w:cs="Times New Roman"/>
                <w:sz w:val="24"/>
                <w:szCs w:val="24"/>
                <w:lang w:eastAsia="ru-RU"/>
              </w:rPr>
              <w:br/>
              <w:t>побудова зв'язного висловлювання за поданим початком, малюнком, серією малюнків</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1.10. Альбоми для рельєфного малювання: </w:t>
            </w:r>
            <w:r w:rsidRPr="00A83CA0">
              <w:rPr>
                <w:rFonts w:ascii="Times New Roman" w:eastAsia="Times New Roman" w:hAnsi="Times New Roman" w:cs="Times New Roman"/>
                <w:sz w:val="24"/>
                <w:szCs w:val="24"/>
                <w:lang w:eastAsia="ru-RU"/>
              </w:rPr>
              <w:br/>
              <w:t xml:space="preserve">призначення - забезпечення розвитку уяви, творчості, моторики, забезпечення умов для творчості незрячим від народження особам у початковій школі;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рельєфні зображення з плоско друкованим включенням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1.11. Макети будівель та приміщень: </w:t>
            </w:r>
            <w:r w:rsidRPr="00A83CA0">
              <w:rPr>
                <w:rFonts w:ascii="Times New Roman" w:eastAsia="Times New Roman" w:hAnsi="Times New Roman" w:cs="Times New Roman"/>
                <w:sz w:val="24"/>
                <w:szCs w:val="24"/>
                <w:lang w:eastAsia="ru-RU"/>
              </w:rPr>
              <w:br/>
              <w:t xml:space="preserve">призначення - розвиток логічного мислення, просторового мислення, просторового орієнтування, розвивальні ігри; </w:t>
            </w:r>
            <w:r w:rsidRPr="00A83CA0">
              <w:rPr>
                <w:rFonts w:ascii="Times New Roman" w:eastAsia="Times New Roman" w:hAnsi="Times New Roman" w:cs="Times New Roman"/>
                <w:sz w:val="24"/>
                <w:szCs w:val="24"/>
                <w:lang w:eastAsia="ru-RU"/>
              </w:rPr>
              <w:br/>
              <w:t xml:space="preserve">вимоги: макети приміщень (садочка, школи, ігрових центрів, аптеки, супермаркета, магазину, лікарні тощо) з відкритим дахом, наближені до реальності, щоб особи з порушеннями зору могли ознайомитись з розміщенням атрибутів та обладнання всередині будівель;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матеріал - пластик</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1.12. Муляжі для розвитку дотикової пам'яті: </w:t>
            </w:r>
            <w:r w:rsidRPr="00A83CA0">
              <w:rPr>
                <w:rFonts w:ascii="Times New Roman" w:eastAsia="Times New Roman" w:hAnsi="Times New Roman" w:cs="Times New Roman"/>
                <w:sz w:val="24"/>
                <w:szCs w:val="24"/>
                <w:lang w:eastAsia="ru-RU"/>
              </w:rPr>
              <w:br/>
              <w:t xml:space="preserve">призначення - забезпечення розвитку пізнавальної діяльності та дотикового сприймання, формування уявлення про навколишній світ; </w:t>
            </w:r>
            <w:r w:rsidRPr="00A83CA0">
              <w:rPr>
                <w:rFonts w:ascii="Times New Roman" w:eastAsia="Times New Roman" w:hAnsi="Times New Roman" w:cs="Times New Roman"/>
                <w:sz w:val="24"/>
                <w:szCs w:val="24"/>
                <w:lang w:eastAsia="ru-RU"/>
              </w:rPr>
              <w:br/>
              <w:t xml:space="preserve">вимоги й тематика: </w:t>
            </w:r>
            <w:r w:rsidRPr="00A83CA0">
              <w:rPr>
                <w:rFonts w:ascii="Times New Roman" w:eastAsia="Times New Roman" w:hAnsi="Times New Roman" w:cs="Times New Roman"/>
                <w:sz w:val="24"/>
                <w:szCs w:val="24"/>
                <w:lang w:eastAsia="ru-RU"/>
              </w:rPr>
              <w:br/>
              <w:t xml:space="preserve">продукти харчування: хлібопекарські, кондитерські вироби, м'ясо-молочні, овочі, фрукти, гриби; </w:t>
            </w:r>
            <w:r w:rsidRPr="00A83CA0">
              <w:rPr>
                <w:rFonts w:ascii="Times New Roman" w:eastAsia="Times New Roman" w:hAnsi="Times New Roman" w:cs="Times New Roman"/>
                <w:sz w:val="24"/>
                <w:szCs w:val="24"/>
                <w:lang w:eastAsia="ru-RU"/>
              </w:rPr>
              <w:br/>
              <w:t xml:space="preserve">домашні та дикі птахи, тварини; </w:t>
            </w:r>
            <w:r w:rsidRPr="00A83CA0">
              <w:rPr>
                <w:rFonts w:ascii="Times New Roman" w:eastAsia="Times New Roman" w:hAnsi="Times New Roman" w:cs="Times New Roman"/>
                <w:sz w:val="24"/>
                <w:szCs w:val="24"/>
                <w:lang w:eastAsia="ru-RU"/>
              </w:rPr>
              <w:br/>
              <w:t xml:space="preserve">виготовлено з гуми, що піддається термообробці (ТОГ); </w:t>
            </w:r>
            <w:r w:rsidRPr="00A83CA0">
              <w:rPr>
                <w:rFonts w:ascii="Times New Roman" w:eastAsia="Times New Roman" w:hAnsi="Times New Roman" w:cs="Times New Roman"/>
                <w:sz w:val="24"/>
                <w:szCs w:val="24"/>
                <w:lang w:eastAsia="ru-RU"/>
              </w:rPr>
              <w:br/>
              <w:t>розміри предметів - 5 см × 2,5 см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1.13. Засоби для розвитку дрібної моторики та дотикового сприймання: </w:t>
            </w:r>
            <w:r w:rsidRPr="00A83CA0">
              <w:rPr>
                <w:rFonts w:ascii="Times New Roman" w:eastAsia="Times New Roman" w:hAnsi="Times New Roman" w:cs="Times New Roman"/>
                <w:sz w:val="24"/>
                <w:szCs w:val="24"/>
                <w:lang w:eastAsia="ru-RU"/>
              </w:rPr>
              <w:br/>
              <w:t xml:space="preserve">призначення - забезпечення тренування, розвитку моторики, мислення;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дротяний тренажер для моторики рук; </w:t>
            </w:r>
            <w:r w:rsidRPr="00A83CA0">
              <w:rPr>
                <w:rFonts w:ascii="Times New Roman" w:eastAsia="Times New Roman" w:hAnsi="Times New Roman" w:cs="Times New Roman"/>
                <w:sz w:val="24"/>
                <w:szCs w:val="24"/>
                <w:lang w:eastAsia="ru-RU"/>
              </w:rPr>
              <w:br/>
              <w:t xml:space="preserve">мозаїка; </w:t>
            </w:r>
            <w:r w:rsidRPr="00A83CA0">
              <w:rPr>
                <w:rFonts w:ascii="Times New Roman" w:eastAsia="Times New Roman" w:hAnsi="Times New Roman" w:cs="Times New Roman"/>
                <w:sz w:val="24"/>
                <w:szCs w:val="24"/>
                <w:lang w:eastAsia="ru-RU"/>
              </w:rPr>
              <w:br/>
              <w:t xml:space="preserve">шнурівка; </w:t>
            </w:r>
            <w:r w:rsidRPr="00A83CA0">
              <w:rPr>
                <w:rFonts w:ascii="Times New Roman" w:eastAsia="Times New Roman" w:hAnsi="Times New Roman" w:cs="Times New Roman"/>
                <w:sz w:val="24"/>
                <w:szCs w:val="24"/>
                <w:lang w:eastAsia="ru-RU"/>
              </w:rPr>
              <w:br/>
              <w:t xml:space="preserve">конструктор; </w:t>
            </w:r>
            <w:r w:rsidRPr="00A83CA0">
              <w:rPr>
                <w:rFonts w:ascii="Times New Roman" w:eastAsia="Times New Roman" w:hAnsi="Times New Roman" w:cs="Times New Roman"/>
                <w:sz w:val="24"/>
                <w:szCs w:val="24"/>
                <w:lang w:eastAsia="ru-RU"/>
              </w:rPr>
              <w:br/>
              <w:t>пазли</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2. Моделі площинні, друковані</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2.1. Трафарети для виконання графічних та рельєфно-графічних зображень: </w:t>
            </w:r>
            <w:r w:rsidRPr="00A83CA0">
              <w:rPr>
                <w:rFonts w:ascii="Times New Roman" w:eastAsia="Times New Roman" w:hAnsi="Times New Roman" w:cs="Times New Roman"/>
                <w:sz w:val="24"/>
                <w:szCs w:val="24"/>
                <w:lang w:eastAsia="ru-RU"/>
              </w:rPr>
              <w:br/>
              <w:t xml:space="preserve">призначення - виконання рельєфних та графічних зображень, розвиток навичок плоского письма, дотикового та зорового сприймання; </w:t>
            </w:r>
            <w:r w:rsidRPr="00A83CA0">
              <w:rPr>
                <w:rFonts w:ascii="Times New Roman" w:eastAsia="Times New Roman" w:hAnsi="Times New Roman" w:cs="Times New Roman"/>
                <w:sz w:val="24"/>
                <w:szCs w:val="24"/>
                <w:lang w:eastAsia="ru-RU"/>
              </w:rPr>
              <w:br/>
              <w:t xml:space="preserve">тематика: </w:t>
            </w:r>
            <w:r w:rsidRPr="00A83CA0">
              <w:rPr>
                <w:rFonts w:ascii="Times New Roman" w:eastAsia="Times New Roman" w:hAnsi="Times New Roman" w:cs="Times New Roman"/>
                <w:sz w:val="24"/>
                <w:szCs w:val="24"/>
                <w:lang w:eastAsia="ru-RU"/>
              </w:rPr>
              <w:br/>
              <w:t xml:space="preserve">комплекти різнотематичних трафаретів; </w:t>
            </w:r>
            <w:r w:rsidRPr="00A83CA0">
              <w:rPr>
                <w:rFonts w:ascii="Times New Roman" w:eastAsia="Times New Roman" w:hAnsi="Times New Roman" w:cs="Times New Roman"/>
                <w:sz w:val="24"/>
                <w:szCs w:val="24"/>
                <w:lang w:eastAsia="ru-RU"/>
              </w:rPr>
              <w:br/>
              <w:t xml:space="preserve">літери; </w:t>
            </w:r>
            <w:r w:rsidRPr="00A83CA0">
              <w:rPr>
                <w:rFonts w:ascii="Times New Roman" w:eastAsia="Times New Roman" w:hAnsi="Times New Roman" w:cs="Times New Roman"/>
                <w:sz w:val="24"/>
                <w:szCs w:val="24"/>
                <w:lang w:eastAsia="ru-RU"/>
              </w:rPr>
              <w:br/>
              <w:t xml:space="preserve">цифри; </w:t>
            </w:r>
            <w:r w:rsidRPr="00A83CA0">
              <w:rPr>
                <w:rFonts w:ascii="Times New Roman" w:eastAsia="Times New Roman" w:hAnsi="Times New Roman" w:cs="Times New Roman"/>
                <w:sz w:val="24"/>
                <w:szCs w:val="24"/>
                <w:lang w:eastAsia="ru-RU"/>
              </w:rPr>
              <w:br/>
              <w:t xml:space="preserve">геометричні фігури; </w:t>
            </w:r>
            <w:r w:rsidRPr="00A83CA0">
              <w:rPr>
                <w:rFonts w:ascii="Times New Roman" w:eastAsia="Times New Roman" w:hAnsi="Times New Roman" w:cs="Times New Roman"/>
                <w:sz w:val="24"/>
                <w:szCs w:val="24"/>
                <w:lang w:eastAsia="ru-RU"/>
              </w:rPr>
              <w:br/>
              <w:t xml:space="preserve">об'єкти природи; </w:t>
            </w:r>
            <w:r w:rsidRPr="00A83CA0">
              <w:rPr>
                <w:rFonts w:ascii="Times New Roman" w:eastAsia="Times New Roman" w:hAnsi="Times New Roman" w:cs="Times New Roman"/>
                <w:sz w:val="24"/>
                <w:szCs w:val="24"/>
                <w:lang w:eastAsia="ru-RU"/>
              </w:rPr>
              <w:br/>
              <w:t>предмети побуту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2.2. Друковані картки для індивідуальної роботи: </w:t>
            </w:r>
            <w:r w:rsidRPr="00A83CA0">
              <w:rPr>
                <w:rFonts w:ascii="Times New Roman" w:eastAsia="Times New Roman" w:hAnsi="Times New Roman" w:cs="Times New Roman"/>
                <w:sz w:val="24"/>
                <w:szCs w:val="24"/>
                <w:lang w:eastAsia="ru-RU"/>
              </w:rPr>
              <w:br/>
              <w:t xml:space="preserve">призначення - забезпечення дидактичної роботи з незрячими особами; </w:t>
            </w:r>
            <w:r w:rsidRPr="00A83CA0">
              <w:rPr>
                <w:rFonts w:ascii="Times New Roman" w:eastAsia="Times New Roman" w:hAnsi="Times New Roman" w:cs="Times New Roman"/>
                <w:sz w:val="24"/>
                <w:szCs w:val="24"/>
                <w:lang w:eastAsia="ru-RU"/>
              </w:rPr>
              <w:br/>
              <w:t xml:space="preserve">вимоги й тематика: </w:t>
            </w:r>
            <w:r w:rsidRPr="00A83CA0">
              <w:rPr>
                <w:rFonts w:ascii="Times New Roman" w:eastAsia="Times New Roman" w:hAnsi="Times New Roman" w:cs="Times New Roman"/>
                <w:sz w:val="24"/>
                <w:szCs w:val="24"/>
                <w:lang w:eastAsia="ru-RU"/>
              </w:rPr>
              <w:br/>
              <w:t xml:space="preserve">картки з позначками: верх, низ; </w:t>
            </w:r>
            <w:r w:rsidRPr="00A83CA0">
              <w:rPr>
                <w:rFonts w:ascii="Times New Roman" w:eastAsia="Times New Roman" w:hAnsi="Times New Roman" w:cs="Times New Roman"/>
                <w:sz w:val="24"/>
                <w:szCs w:val="24"/>
                <w:lang w:eastAsia="ru-RU"/>
              </w:rPr>
              <w:br/>
              <w:t xml:space="preserve">контурне зображення предметів побуту, природи, геометричних фігур; </w:t>
            </w:r>
            <w:r w:rsidRPr="00A83CA0">
              <w:rPr>
                <w:rFonts w:ascii="Times New Roman" w:eastAsia="Times New Roman" w:hAnsi="Times New Roman" w:cs="Times New Roman"/>
                <w:sz w:val="24"/>
                <w:szCs w:val="24"/>
                <w:lang w:eastAsia="ru-RU"/>
              </w:rPr>
              <w:br/>
              <w:t xml:space="preserve">брайлівські календарі; </w:t>
            </w:r>
            <w:r w:rsidRPr="00A83CA0">
              <w:rPr>
                <w:rFonts w:ascii="Times New Roman" w:eastAsia="Times New Roman" w:hAnsi="Times New Roman" w:cs="Times New Roman"/>
                <w:sz w:val="24"/>
                <w:szCs w:val="24"/>
                <w:lang w:eastAsia="ru-RU"/>
              </w:rPr>
              <w:br/>
              <w:t xml:space="preserve">графіка для незрячих осіб; </w:t>
            </w:r>
            <w:r w:rsidRPr="00A83CA0">
              <w:rPr>
                <w:rFonts w:ascii="Times New Roman" w:eastAsia="Times New Roman" w:hAnsi="Times New Roman" w:cs="Times New Roman"/>
                <w:sz w:val="24"/>
                <w:szCs w:val="24"/>
                <w:lang w:eastAsia="ru-RU"/>
              </w:rPr>
              <w:br/>
              <w:t xml:space="preserve">марбурзька система математичних та хімічних знаків; </w:t>
            </w:r>
            <w:r w:rsidRPr="00A83CA0">
              <w:rPr>
                <w:rFonts w:ascii="Times New Roman" w:eastAsia="Times New Roman" w:hAnsi="Times New Roman" w:cs="Times New Roman"/>
                <w:sz w:val="24"/>
                <w:szCs w:val="24"/>
                <w:lang w:eastAsia="ru-RU"/>
              </w:rPr>
              <w:br/>
              <w:t xml:space="preserve">карти масажу для незрячих; </w:t>
            </w:r>
            <w:r w:rsidRPr="00A83CA0">
              <w:rPr>
                <w:rFonts w:ascii="Times New Roman" w:eastAsia="Times New Roman" w:hAnsi="Times New Roman" w:cs="Times New Roman"/>
                <w:sz w:val="24"/>
                <w:szCs w:val="24"/>
                <w:lang w:eastAsia="ru-RU"/>
              </w:rPr>
              <w:br/>
              <w:t xml:space="preserve">правила поведінки учнів (тестова); </w:t>
            </w:r>
            <w:r w:rsidRPr="00A83CA0">
              <w:rPr>
                <w:rFonts w:ascii="Times New Roman" w:eastAsia="Times New Roman" w:hAnsi="Times New Roman" w:cs="Times New Roman"/>
                <w:sz w:val="24"/>
                <w:szCs w:val="24"/>
                <w:lang w:eastAsia="ru-RU"/>
              </w:rPr>
              <w:br/>
              <w:t>правила дорожнього руху (тестова)</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2.3. Набір для вивчення дробів і частин: </w:t>
            </w:r>
            <w:r w:rsidRPr="00A83CA0">
              <w:rPr>
                <w:rFonts w:ascii="Times New Roman" w:eastAsia="Times New Roman" w:hAnsi="Times New Roman" w:cs="Times New Roman"/>
                <w:sz w:val="24"/>
                <w:szCs w:val="24"/>
                <w:lang w:eastAsia="ru-RU"/>
              </w:rPr>
              <w:br/>
              <w:t xml:space="preserve">призначення - унаочнення для вивчення дробових чисел та частин у математиці;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забезпечується чітка і яскрава візуалізація матеріалу;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 xml:space="preserve">обладнання має магнітну основу; </w:t>
            </w:r>
            <w:r w:rsidRPr="00A83CA0">
              <w:rPr>
                <w:rFonts w:ascii="Times New Roman" w:eastAsia="Times New Roman" w:hAnsi="Times New Roman" w:cs="Times New Roman"/>
                <w:sz w:val="24"/>
                <w:szCs w:val="24"/>
                <w:lang w:eastAsia="ru-RU"/>
              </w:rPr>
              <w:br/>
              <w:t xml:space="preserve">розміри - від 30 × 3 см; </w:t>
            </w:r>
            <w:r w:rsidRPr="00A83CA0">
              <w:rPr>
                <w:rFonts w:ascii="Times New Roman" w:eastAsia="Times New Roman" w:hAnsi="Times New Roman" w:cs="Times New Roman"/>
                <w:sz w:val="24"/>
                <w:szCs w:val="24"/>
                <w:lang w:eastAsia="ru-RU"/>
              </w:rPr>
              <w:br/>
              <w:t xml:space="preserve">набір брусків різної величини (матеріал - оброблене дерево, пластик); </w:t>
            </w:r>
            <w:r w:rsidRPr="00A83CA0">
              <w:rPr>
                <w:rFonts w:ascii="Times New Roman" w:eastAsia="Times New Roman" w:hAnsi="Times New Roman" w:cs="Times New Roman"/>
                <w:sz w:val="24"/>
                <w:szCs w:val="24"/>
                <w:lang w:eastAsia="ru-RU"/>
              </w:rPr>
              <w:br/>
              <w:t xml:space="preserve">набір кругів, розділених на частини (матеріал - м'який пластик тощо), може бути на магнітній основі; </w:t>
            </w:r>
            <w:r w:rsidRPr="00A83CA0">
              <w:rPr>
                <w:rFonts w:ascii="Times New Roman" w:eastAsia="Times New Roman" w:hAnsi="Times New Roman" w:cs="Times New Roman"/>
                <w:sz w:val="24"/>
                <w:szCs w:val="24"/>
                <w:lang w:eastAsia="ru-RU"/>
              </w:rPr>
              <w:br/>
              <w:t>набір муляжів (наприклад, яблуко), розділених на частини (може бути на магнітній основі)</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2.4. Фігури для контролю знань (куб): </w:t>
            </w:r>
            <w:r w:rsidRPr="00A83CA0">
              <w:rPr>
                <w:rFonts w:ascii="Times New Roman" w:eastAsia="Times New Roman" w:hAnsi="Times New Roman" w:cs="Times New Roman"/>
                <w:sz w:val="24"/>
                <w:szCs w:val="24"/>
                <w:lang w:eastAsia="ru-RU"/>
              </w:rPr>
              <w:br/>
              <w:t xml:space="preserve">призначення - забезпечення навчання, самостійного контролю знань з математики, навчання осіб з проблемами вербального характеру;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обладнання виготовлено у формі магнітних карток з прошарком м'якого матеріалу ЕВА; </w:t>
            </w:r>
            <w:r w:rsidRPr="00A83CA0">
              <w:rPr>
                <w:rFonts w:ascii="Times New Roman" w:eastAsia="Times New Roman" w:hAnsi="Times New Roman" w:cs="Times New Roman"/>
                <w:sz w:val="24"/>
                <w:szCs w:val="24"/>
                <w:lang w:eastAsia="ru-RU"/>
              </w:rPr>
              <w:br/>
              <w:t xml:space="preserve">розміри кубів - 80 × 60 мм; </w:t>
            </w:r>
            <w:r w:rsidRPr="00A83CA0">
              <w:rPr>
                <w:rFonts w:ascii="Times New Roman" w:eastAsia="Times New Roman" w:hAnsi="Times New Roman" w:cs="Times New Roman"/>
                <w:sz w:val="24"/>
                <w:szCs w:val="24"/>
                <w:lang w:eastAsia="ru-RU"/>
              </w:rPr>
              <w:br/>
              <w:t xml:space="preserve">комплект має: </w:t>
            </w:r>
            <w:r w:rsidRPr="00A83CA0">
              <w:rPr>
                <w:rFonts w:ascii="Times New Roman" w:eastAsia="Times New Roman" w:hAnsi="Times New Roman" w:cs="Times New Roman"/>
                <w:sz w:val="24"/>
                <w:szCs w:val="24"/>
                <w:lang w:eastAsia="ru-RU"/>
              </w:rPr>
              <w:br/>
              <w:t xml:space="preserve">набір цифр від 0 до 9 - 2 одиниці; </w:t>
            </w:r>
            <w:r w:rsidRPr="00A83CA0">
              <w:rPr>
                <w:rFonts w:ascii="Times New Roman" w:eastAsia="Times New Roman" w:hAnsi="Times New Roman" w:cs="Times New Roman"/>
                <w:sz w:val="24"/>
                <w:szCs w:val="24"/>
                <w:lang w:eastAsia="ru-RU"/>
              </w:rPr>
              <w:br/>
              <w:t>набір знаків: віднімання, додавання, більше, менше</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2.5. Набір фігур для вивчення геометрії: </w:t>
            </w:r>
            <w:r w:rsidRPr="00A83CA0">
              <w:rPr>
                <w:rFonts w:ascii="Times New Roman" w:eastAsia="Times New Roman" w:hAnsi="Times New Roman" w:cs="Times New Roman"/>
                <w:sz w:val="24"/>
                <w:szCs w:val="24"/>
                <w:lang w:eastAsia="ru-RU"/>
              </w:rPr>
              <w:br/>
              <w:t xml:space="preserve">призначення - забезпечення наочності у вивченні математики;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забезпечення тактильного дослідження геометричних фігур; </w:t>
            </w:r>
            <w:r w:rsidRPr="00A83CA0">
              <w:rPr>
                <w:rFonts w:ascii="Times New Roman" w:eastAsia="Times New Roman" w:hAnsi="Times New Roman" w:cs="Times New Roman"/>
                <w:sz w:val="24"/>
                <w:szCs w:val="24"/>
                <w:lang w:eastAsia="ru-RU"/>
              </w:rPr>
              <w:br/>
              <w:t xml:space="preserve">обладнання виготовлено з пластику ПЄ; </w:t>
            </w:r>
            <w:r w:rsidRPr="00A83CA0">
              <w:rPr>
                <w:rFonts w:ascii="Times New Roman" w:eastAsia="Times New Roman" w:hAnsi="Times New Roman" w:cs="Times New Roman"/>
                <w:sz w:val="24"/>
                <w:szCs w:val="24"/>
                <w:lang w:eastAsia="ru-RU"/>
              </w:rPr>
              <w:br/>
              <w:t>розміри - від 3,5 см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2.6. Геометричні фігури з кишеньками для дидактичного матеріалу: </w:t>
            </w:r>
            <w:r w:rsidRPr="00A83CA0">
              <w:rPr>
                <w:rFonts w:ascii="Times New Roman" w:eastAsia="Times New Roman" w:hAnsi="Times New Roman" w:cs="Times New Roman"/>
                <w:sz w:val="24"/>
                <w:szCs w:val="24"/>
                <w:lang w:eastAsia="ru-RU"/>
              </w:rPr>
              <w:br/>
              <w:t xml:space="preserve">призначення - забезпечення дослідження, вивчення матеріалу з геометрії;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можливість змінювати геометричну форму фігури; </w:t>
            </w:r>
            <w:r w:rsidRPr="00A83CA0">
              <w:rPr>
                <w:rFonts w:ascii="Times New Roman" w:eastAsia="Times New Roman" w:hAnsi="Times New Roman" w:cs="Times New Roman"/>
                <w:sz w:val="24"/>
                <w:szCs w:val="24"/>
                <w:lang w:eastAsia="ru-RU"/>
              </w:rPr>
              <w:br/>
              <w:t xml:space="preserve">можливість демонстрації обрахунку площі, об'єму фігури; </w:t>
            </w:r>
            <w:r w:rsidRPr="00A83CA0">
              <w:rPr>
                <w:rFonts w:ascii="Times New Roman" w:eastAsia="Times New Roman" w:hAnsi="Times New Roman" w:cs="Times New Roman"/>
                <w:sz w:val="24"/>
                <w:szCs w:val="24"/>
                <w:lang w:eastAsia="ru-RU"/>
              </w:rPr>
              <w:br/>
              <w:t xml:space="preserve">обладнання виготовлено з міцного прозорого матеріалу - пластик; </w:t>
            </w:r>
            <w:r w:rsidRPr="00A83CA0">
              <w:rPr>
                <w:rFonts w:ascii="Times New Roman" w:eastAsia="Times New Roman" w:hAnsi="Times New Roman" w:cs="Times New Roman"/>
                <w:sz w:val="24"/>
                <w:szCs w:val="24"/>
                <w:lang w:eastAsia="ru-RU"/>
              </w:rPr>
              <w:br/>
              <w:t xml:space="preserve">дидактичний матеріал - з кольорового пластику; </w:t>
            </w:r>
            <w:r w:rsidRPr="00A83CA0">
              <w:rPr>
                <w:rFonts w:ascii="Times New Roman" w:eastAsia="Times New Roman" w:hAnsi="Times New Roman" w:cs="Times New Roman"/>
                <w:sz w:val="24"/>
                <w:szCs w:val="24"/>
                <w:lang w:eastAsia="ru-RU"/>
              </w:rPr>
              <w:br/>
              <w:t>розміри - від 8 см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2.7. Магнітний демонстраційний набір для індивідуальних, колективних занять та змагань: </w:t>
            </w:r>
            <w:r w:rsidRPr="00A83CA0">
              <w:rPr>
                <w:rFonts w:ascii="Times New Roman" w:eastAsia="Times New Roman" w:hAnsi="Times New Roman" w:cs="Times New Roman"/>
                <w:sz w:val="24"/>
                <w:szCs w:val="24"/>
                <w:lang w:eastAsia="ru-RU"/>
              </w:rPr>
              <w:br/>
              <w:t xml:space="preserve">призначення - забезпечення здобуття та застосування вивчених знань про кругообіг води в природі;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магнітна дошка; </w:t>
            </w:r>
            <w:r w:rsidRPr="00A83CA0">
              <w:rPr>
                <w:rFonts w:ascii="Times New Roman" w:eastAsia="Times New Roman" w:hAnsi="Times New Roman" w:cs="Times New Roman"/>
                <w:sz w:val="24"/>
                <w:szCs w:val="24"/>
                <w:lang w:eastAsia="ru-RU"/>
              </w:rPr>
              <w:br/>
              <w:t xml:space="preserve">ілюстрації; </w:t>
            </w:r>
            <w:r w:rsidRPr="00A83CA0">
              <w:rPr>
                <w:rFonts w:ascii="Times New Roman" w:eastAsia="Times New Roman" w:hAnsi="Times New Roman" w:cs="Times New Roman"/>
                <w:sz w:val="24"/>
                <w:szCs w:val="24"/>
                <w:lang w:eastAsia="ru-RU"/>
              </w:rPr>
              <w:br/>
              <w:t xml:space="preserve">обладнання виготовлено на друкованому оракалі; </w:t>
            </w:r>
            <w:r w:rsidRPr="00A83CA0">
              <w:rPr>
                <w:rFonts w:ascii="Times New Roman" w:eastAsia="Times New Roman" w:hAnsi="Times New Roman" w:cs="Times New Roman"/>
                <w:sz w:val="24"/>
                <w:szCs w:val="24"/>
                <w:lang w:eastAsia="ru-RU"/>
              </w:rPr>
              <w:br/>
              <w:t xml:space="preserve">основа - тонкий магніт; </w:t>
            </w:r>
            <w:r w:rsidRPr="00A83CA0">
              <w:rPr>
                <w:rFonts w:ascii="Times New Roman" w:eastAsia="Times New Roman" w:hAnsi="Times New Roman" w:cs="Times New Roman"/>
                <w:sz w:val="24"/>
                <w:szCs w:val="24"/>
                <w:lang w:eastAsia="ru-RU"/>
              </w:rPr>
              <w:br/>
              <w:t xml:space="preserve">розміри - 74 × 39 × 10 см; </w:t>
            </w:r>
            <w:r w:rsidRPr="00A83CA0">
              <w:rPr>
                <w:rFonts w:ascii="Times New Roman" w:eastAsia="Times New Roman" w:hAnsi="Times New Roman" w:cs="Times New Roman"/>
                <w:sz w:val="24"/>
                <w:szCs w:val="24"/>
                <w:lang w:eastAsia="ru-RU"/>
              </w:rPr>
              <w:br/>
              <w:t xml:space="preserve">2.7.1. Магнітний набір для демонстраційної дошки: </w:t>
            </w:r>
            <w:r w:rsidRPr="00A83CA0">
              <w:rPr>
                <w:rFonts w:ascii="Times New Roman" w:eastAsia="Times New Roman" w:hAnsi="Times New Roman" w:cs="Times New Roman"/>
                <w:sz w:val="24"/>
                <w:szCs w:val="24"/>
                <w:lang w:eastAsia="ru-RU"/>
              </w:rPr>
              <w:br/>
              <w:t xml:space="preserve">призначення - забезпечення вивчення розряду числа за методикою Монтессорі;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можливість опанування абстрактних понять на уроках математики;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 xml:space="preserve">можливість створення цілих чисел у межах 10000; </w:t>
            </w:r>
            <w:r w:rsidRPr="00A83CA0">
              <w:rPr>
                <w:rFonts w:ascii="Times New Roman" w:eastAsia="Times New Roman" w:hAnsi="Times New Roman" w:cs="Times New Roman"/>
                <w:sz w:val="24"/>
                <w:szCs w:val="24"/>
                <w:lang w:eastAsia="ru-RU"/>
              </w:rPr>
              <w:br/>
              <w:t xml:space="preserve">комплект з магнітних деталей з поліграфією має: </w:t>
            </w:r>
            <w:r w:rsidRPr="00A83CA0">
              <w:rPr>
                <w:rFonts w:ascii="Times New Roman" w:eastAsia="Times New Roman" w:hAnsi="Times New Roman" w:cs="Times New Roman"/>
                <w:sz w:val="24"/>
                <w:szCs w:val="24"/>
                <w:lang w:eastAsia="ru-RU"/>
              </w:rPr>
              <w:br/>
              <w:t xml:space="preserve">великих шестикутників - 5; </w:t>
            </w:r>
            <w:r w:rsidRPr="00A83CA0">
              <w:rPr>
                <w:rFonts w:ascii="Times New Roman" w:eastAsia="Times New Roman" w:hAnsi="Times New Roman" w:cs="Times New Roman"/>
                <w:sz w:val="24"/>
                <w:szCs w:val="24"/>
                <w:lang w:eastAsia="ru-RU"/>
              </w:rPr>
              <w:br/>
              <w:t xml:space="preserve">ромбів - 11; </w:t>
            </w:r>
            <w:r w:rsidRPr="00A83CA0">
              <w:rPr>
                <w:rFonts w:ascii="Times New Roman" w:eastAsia="Times New Roman" w:hAnsi="Times New Roman" w:cs="Times New Roman"/>
                <w:sz w:val="24"/>
                <w:szCs w:val="24"/>
                <w:lang w:eastAsia="ru-RU"/>
              </w:rPr>
              <w:br/>
              <w:t xml:space="preserve">смуг - 12; </w:t>
            </w:r>
            <w:r w:rsidRPr="00A83CA0">
              <w:rPr>
                <w:rFonts w:ascii="Times New Roman" w:eastAsia="Times New Roman" w:hAnsi="Times New Roman" w:cs="Times New Roman"/>
                <w:sz w:val="24"/>
                <w:szCs w:val="24"/>
                <w:lang w:eastAsia="ru-RU"/>
              </w:rPr>
              <w:br/>
              <w:t xml:space="preserve">одиниць - 25; </w:t>
            </w:r>
            <w:r w:rsidRPr="00A83CA0">
              <w:rPr>
                <w:rFonts w:ascii="Times New Roman" w:eastAsia="Times New Roman" w:hAnsi="Times New Roman" w:cs="Times New Roman"/>
                <w:sz w:val="24"/>
                <w:szCs w:val="24"/>
                <w:lang w:eastAsia="ru-RU"/>
              </w:rPr>
              <w:br/>
              <w:t xml:space="preserve">2.7.2. Магнітний набір для осіб початкових класів: </w:t>
            </w:r>
            <w:r w:rsidRPr="00A83CA0">
              <w:rPr>
                <w:rFonts w:ascii="Times New Roman" w:eastAsia="Times New Roman" w:hAnsi="Times New Roman" w:cs="Times New Roman"/>
                <w:sz w:val="24"/>
                <w:szCs w:val="24"/>
                <w:lang w:eastAsia="ru-RU"/>
              </w:rPr>
              <w:br/>
              <w:t xml:space="preserve">призначення - забезпечення вивчення базових математичних дій;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демонстраційний набір з ілюстраціями та цифрами; </w:t>
            </w:r>
            <w:r w:rsidRPr="00A83CA0">
              <w:rPr>
                <w:rFonts w:ascii="Times New Roman" w:eastAsia="Times New Roman" w:hAnsi="Times New Roman" w:cs="Times New Roman"/>
                <w:sz w:val="24"/>
                <w:szCs w:val="24"/>
                <w:lang w:eastAsia="ru-RU"/>
              </w:rPr>
              <w:br/>
              <w:t xml:space="preserve">комплект магнітних карток має: </w:t>
            </w:r>
            <w:r w:rsidRPr="00A83CA0">
              <w:rPr>
                <w:rFonts w:ascii="Times New Roman" w:eastAsia="Times New Roman" w:hAnsi="Times New Roman" w:cs="Times New Roman"/>
                <w:sz w:val="24"/>
                <w:szCs w:val="24"/>
                <w:lang w:eastAsia="ru-RU"/>
              </w:rPr>
              <w:br/>
              <w:t xml:space="preserve">набір цифр від 0 до 9 - 2 одиниці; </w:t>
            </w:r>
            <w:r w:rsidRPr="00A83CA0">
              <w:rPr>
                <w:rFonts w:ascii="Times New Roman" w:eastAsia="Times New Roman" w:hAnsi="Times New Roman" w:cs="Times New Roman"/>
                <w:sz w:val="24"/>
                <w:szCs w:val="24"/>
                <w:lang w:eastAsia="ru-RU"/>
              </w:rPr>
              <w:br/>
              <w:t xml:space="preserve">набір знаків: віднімання, додавання, більше, менше; </w:t>
            </w:r>
            <w:r w:rsidRPr="00A83CA0">
              <w:rPr>
                <w:rFonts w:ascii="Times New Roman" w:eastAsia="Times New Roman" w:hAnsi="Times New Roman" w:cs="Times New Roman"/>
                <w:sz w:val="24"/>
                <w:szCs w:val="24"/>
                <w:lang w:eastAsia="ru-RU"/>
              </w:rPr>
              <w:br/>
              <w:t xml:space="preserve">магнітні картки мають прошарок з м'якого матеріалу ЕВА; </w:t>
            </w:r>
            <w:r w:rsidRPr="00A83CA0">
              <w:rPr>
                <w:rFonts w:ascii="Times New Roman" w:eastAsia="Times New Roman" w:hAnsi="Times New Roman" w:cs="Times New Roman"/>
                <w:sz w:val="24"/>
                <w:szCs w:val="24"/>
                <w:lang w:eastAsia="ru-RU"/>
              </w:rPr>
              <w:br/>
              <w:t>розміри - 80 × 60 мм</w:t>
            </w:r>
          </w:p>
        </w:tc>
      </w:tr>
      <w:tr w:rsidR="00A83CA0" w:rsidRPr="00A83CA0" w:rsidTr="00A83CA0">
        <w:tc>
          <w:tcPr>
            <w:tcW w:w="130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lastRenderedPageBreak/>
              <w:t>3. Моделі звукові та інтерактивні</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3.1. Аудіозаписи різних звуків для розвитку слухового відчуття: </w:t>
            </w:r>
            <w:r w:rsidRPr="00A83CA0">
              <w:rPr>
                <w:rFonts w:ascii="Times New Roman" w:eastAsia="Times New Roman" w:hAnsi="Times New Roman" w:cs="Times New Roman"/>
                <w:sz w:val="24"/>
                <w:szCs w:val="24"/>
                <w:lang w:eastAsia="ru-RU"/>
              </w:rPr>
              <w:br/>
              <w:t xml:space="preserve">призначення - забезпечення соціалізації; </w:t>
            </w:r>
            <w:r w:rsidRPr="00A83CA0">
              <w:rPr>
                <w:rFonts w:ascii="Times New Roman" w:eastAsia="Times New Roman" w:hAnsi="Times New Roman" w:cs="Times New Roman"/>
                <w:sz w:val="24"/>
                <w:szCs w:val="24"/>
                <w:lang w:eastAsia="ru-RU"/>
              </w:rPr>
              <w:br/>
              <w:t xml:space="preserve">вимоги й тематика: </w:t>
            </w:r>
            <w:r w:rsidRPr="00A83CA0">
              <w:rPr>
                <w:rFonts w:ascii="Times New Roman" w:eastAsia="Times New Roman" w:hAnsi="Times New Roman" w:cs="Times New Roman"/>
                <w:sz w:val="24"/>
                <w:szCs w:val="24"/>
                <w:lang w:eastAsia="ru-RU"/>
              </w:rPr>
              <w:br/>
              <w:t xml:space="preserve">звуки природи; </w:t>
            </w:r>
            <w:r w:rsidRPr="00A83CA0">
              <w:rPr>
                <w:rFonts w:ascii="Times New Roman" w:eastAsia="Times New Roman" w:hAnsi="Times New Roman" w:cs="Times New Roman"/>
                <w:sz w:val="24"/>
                <w:szCs w:val="24"/>
                <w:lang w:eastAsia="ru-RU"/>
              </w:rPr>
              <w:br/>
              <w:t xml:space="preserve">голоси свійських тварин; </w:t>
            </w:r>
            <w:r w:rsidRPr="00A83CA0">
              <w:rPr>
                <w:rFonts w:ascii="Times New Roman" w:eastAsia="Times New Roman" w:hAnsi="Times New Roman" w:cs="Times New Roman"/>
                <w:sz w:val="24"/>
                <w:szCs w:val="24"/>
                <w:lang w:eastAsia="ru-RU"/>
              </w:rPr>
              <w:br/>
              <w:t xml:space="preserve">голоси птахів; </w:t>
            </w:r>
            <w:r w:rsidRPr="00A83CA0">
              <w:rPr>
                <w:rFonts w:ascii="Times New Roman" w:eastAsia="Times New Roman" w:hAnsi="Times New Roman" w:cs="Times New Roman"/>
                <w:sz w:val="24"/>
                <w:szCs w:val="24"/>
                <w:lang w:eastAsia="ru-RU"/>
              </w:rPr>
              <w:br/>
              <w:t>звуки різних подій</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4. Вимірювальні прилади та пристосування (з рельєфними позначками, шкалою, зі звуковою сигналізацією)</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4.1. Штангенциркуль з рельєфними масштабними поділками: </w:t>
            </w:r>
            <w:r w:rsidRPr="00A83CA0">
              <w:rPr>
                <w:rFonts w:ascii="Times New Roman" w:eastAsia="Times New Roman" w:hAnsi="Times New Roman" w:cs="Times New Roman"/>
                <w:sz w:val="24"/>
                <w:szCs w:val="24"/>
                <w:lang w:eastAsia="ru-RU"/>
              </w:rPr>
              <w:br/>
              <w:t xml:space="preserve">призначення - забезпечення виконання зовнішніх і внутрішніх вимірювань;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точність вимірювання глибини допускається 0,1 мм; </w:t>
            </w:r>
            <w:r w:rsidRPr="00A83CA0">
              <w:rPr>
                <w:rFonts w:ascii="Times New Roman" w:eastAsia="Times New Roman" w:hAnsi="Times New Roman" w:cs="Times New Roman"/>
                <w:sz w:val="24"/>
                <w:szCs w:val="24"/>
                <w:lang w:eastAsia="ru-RU"/>
              </w:rPr>
              <w:br/>
              <w:t xml:space="preserve">міліметри позначено нанесенням штифтів на масштабній лінійці; </w:t>
            </w:r>
            <w:r w:rsidRPr="00A83CA0">
              <w:rPr>
                <w:rFonts w:ascii="Times New Roman" w:eastAsia="Times New Roman" w:hAnsi="Times New Roman" w:cs="Times New Roman"/>
                <w:sz w:val="24"/>
                <w:szCs w:val="24"/>
                <w:lang w:eastAsia="ru-RU"/>
              </w:rPr>
              <w:br/>
              <w:t>рельєфні масштабні поділки розміщено на обох губках штангенциркуля</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4.2. Електронний пристрій для вимірювання довжини, кутів нахилу: </w:t>
            </w:r>
            <w:r w:rsidRPr="00A83CA0">
              <w:rPr>
                <w:rFonts w:ascii="Times New Roman" w:eastAsia="Times New Roman" w:hAnsi="Times New Roman" w:cs="Times New Roman"/>
                <w:sz w:val="24"/>
                <w:szCs w:val="24"/>
                <w:lang w:eastAsia="ru-RU"/>
              </w:rPr>
              <w:br/>
              <w:t xml:space="preserve">призначення - отримання інформації щодо розмірів об'єктів, рівня нахилу площин тощо;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можливість заміру величини об'єктів через тактильні позначки або відтворення мовних повідомлень про результат виміру різного роду параметрів об'єктів та положення площин</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4.3. Трикутник з тактильними позначками: </w:t>
            </w:r>
            <w:r w:rsidRPr="00A83CA0">
              <w:rPr>
                <w:rFonts w:ascii="Times New Roman" w:eastAsia="Times New Roman" w:hAnsi="Times New Roman" w:cs="Times New Roman"/>
                <w:sz w:val="24"/>
                <w:szCs w:val="24"/>
                <w:lang w:eastAsia="ru-RU"/>
              </w:rPr>
              <w:br/>
              <w:t xml:space="preserve">призначення - забезпечення виконання завдань з геометрії, вимірювання;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виготовлено з пластику; </w:t>
            </w:r>
            <w:r w:rsidRPr="00A83CA0">
              <w:rPr>
                <w:rFonts w:ascii="Times New Roman" w:eastAsia="Times New Roman" w:hAnsi="Times New Roman" w:cs="Times New Roman"/>
                <w:sz w:val="24"/>
                <w:szCs w:val="24"/>
                <w:lang w:eastAsia="ru-RU"/>
              </w:rPr>
              <w:br/>
              <w:t xml:space="preserve">шкала лінійок позначена тактильними поділками: </w:t>
            </w:r>
            <w:r w:rsidRPr="00A83CA0">
              <w:rPr>
                <w:rFonts w:ascii="Times New Roman" w:eastAsia="Times New Roman" w:hAnsi="Times New Roman" w:cs="Times New Roman"/>
                <w:sz w:val="24"/>
                <w:szCs w:val="24"/>
                <w:lang w:eastAsia="ru-RU"/>
              </w:rPr>
              <w:br/>
              <w:t xml:space="preserve">сантиметри - одна сторона; </w:t>
            </w:r>
            <w:r w:rsidRPr="00A83CA0">
              <w:rPr>
                <w:rFonts w:ascii="Times New Roman" w:eastAsia="Times New Roman" w:hAnsi="Times New Roman" w:cs="Times New Roman"/>
                <w:sz w:val="24"/>
                <w:szCs w:val="24"/>
                <w:lang w:eastAsia="ru-RU"/>
              </w:rPr>
              <w:br/>
              <w:t>міліметри - інша</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4.4. Лінійка з тактильними позначками: </w:t>
            </w:r>
            <w:r w:rsidRPr="00A83CA0">
              <w:rPr>
                <w:rFonts w:ascii="Times New Roman" w:eastAsia="Times New Roman" w:hAnsi="Times New Roman" w:cs="Times New Roman"/>
                <w:sz w:val="24"/>
                <w:szCs w:val="24"/>
                <w:lang w:eastAsia="ru-RU"/>
              </w:rPr>
              <w:br/>
              <w:t xml:space="preserve">призначення - забезпечення виконання завдань з геометрії;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виготовлено з пластику; </w:t>
            </w:r>
            <w:r w:rsidRPr="00A83CA0">
              <w:rPr>
                <w:rFonts w:ascii="Times New Roman" w:eastAsia="Times New Roman" w:hAnsi="Times New Roman" w:cs="Times New Roman"/>
                <w:sz w:val="24"/>
                <w:szCs w:val="24"/>
                <w:lang w:eastAsia="ru-RU"/>
              </w:rPr>
              <w:br/>
              <w:t xml:space="preserve">одна сторона лінійки поділена на міліметри;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 xml:space="preserve">рискою позначено кожен сантиметр; </w:t>
            </w:r>
            <w:r w:rsidRPr="00A83CA0">
              <w:rPr>
                <w:rFonts w:ascii="Times New Roman" w:eastAsia="Times New Roman" w:hAnsi="Times New Roman" w:cs="Times New Roman"/>
                <w:sz w:val="24"/>
                <w:szCs w:val="24"/>
                <w:lang w:eastAsia="ru-RU"/>
              </w:rPr>
              <w:br/>
              <w:t xml:space="preserve">рискою з крапкою - 5 см; </w:t>
            </w:r>
            <w:r w:rsidRPr="00A83CA0">
              <w:rPr>
                <w:rFonts w:ascii="Times New Roman" w:eastAsia="Times New Roman" w:hAnsi="Times New Roman" w:cs="Times New Roman"/>
                <w:sz w:val="24"/>
                <w:szCs w:val="24"/>
                <w:lang w:eastAsia="ru-RU"/>
              </w:rPr>
              <w:br/>
              <w:t xml:space="preserve">рискою з двокрапкою - 10 см; </w:t>
            </w:r>
            <w:r w:rsidRPr="00A83CA0">
              <w:rPr>
                <w:rFonts w:ascii="Times New Roman" w:eastAsia="Times New Roman" w:hAnsi="Times New Roman" w:cs="Times New Roman"/>
                <w:sz w:val="24"/>
                <w:szCs w:val="24"/>
                <w:lang w:eastAsia="ru-RU"/>
              </w:rPr>
              <w:br/>
              <w:t>розміри лінійок можуть бути - від 14 см та 30 см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4.5. Транспортир з рельєфною шкалою для вимірювання та побудови кутів: </w:t>
            </w:r>
            <w:r w:rsidRPr="00A83CA0">
              <w:rPr>
                <w:rFonts w:ascii="Times New Roman" w:eastAsia="Times New Roman" w:hAnsi="Times New Roman" w:cs="Times New Roman"/>
                <w:sz w:val="24"/>
                <w:szCs w:val="24"/>
                <w:lang w:eastAsia="ru-RU"/>
              </w:rPr>
              <w:br/>
              <w:t xml:space="preserve">призначення - забезпечення виконання завдань з геометрії;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наявна можливість: </w:t>
            </w:r>
            <w:r w:rsidRPr="00A83CA0">
              <w:rPr>
                <w:rFonts w:ascii="Times New Roman" w:eastAsia="Times New Roman" w:hAnsi="Times New Roman" w:cs="Times New Roman"/>
                <w:sz w:val="24"/>
                <w:szCs w:val="24"/>
                <w:lang w:eastAsia="ru-RU"/>
              </w:rPr>
              <w:br/>
              <w:t xml:space="preserve">вимірювання та побудови кутів - від 10° до 180°; </w:t>
            </w:r>
            <w:r w:rsidRPr="00A83CA0">
              <w:rPr>
                <w:rFonts w:ascii="Times New Roman" w:eastAsia="Times New Roman" w:hAnsi="Times New Roman" w:cs="Times New Roman"/>
                <w:sz w:val="24"/>
                <w:szCs w:val="24"/>
                <w:lang w:eastAsia="ru-RU"/>
              </w:rPr>
              <w:br/>
              <w:t xml:space="preserve">точність - до 1°; </w:t>
            </w:r>
            <w:r w:rsidRPr="00A83CA0">
              <w:rPr>
                <w:rFonts w:ascii="Times New Roman" w:eastAsia="Times New Roman" w:hAnsi="Times New Roman" w:cs="Times New Roman"/>
                <w:sz w:val="24"/>
                <w:szCs w:val="24"/>
                <w:lang w:eastAsia="ru-RU"/>
              </w:rPr>
              <w:br/>
              <w:t xml:space="preserve">довжина сторін кута - до 85 мм; </w:t>
            </w:r>
            <w:r w:rsidRPr="00A83CA0">
              <w:rPr>
                <w:rFonts w:ascii="Times New Roman" w:eastAsia="Times New Roman" w:hAnsi="Times New Roman" w:cs="Times New Roman"/>
                <w:sz w:val="24"/>
                <w:szCs w:val="24"/>
                <w:lang w:eastAsia="ru-RU"/>
              </w:rPr>
              <w:br/>
              <w:t xml:space="preserve">прилад з тактильними мітками на шкалі виготовлено з пластику; </w:t>
            </w:r>
            <w:r w:rsidRPr="00A83CA0">
              <w:rPr>
                <w:rFonts w:ascii="Times New Roman" w:eastAsia="Times New Roman" w:hAnsi="Times New Roman" w:cs="Times New Roman"/>
                <w:sz w:val="24"/>
                <w:szCs w:val="24"/>
                <w:lang w:eastAsia="ru-RU"/>
              </w:rPr>
              <w:br/>
              <w:t xml:space="preserve">в наявності є: основа, підставка, лінійка, притискна гайка; </w:t>
            </w:r>
            <w:r w:rsidRPr="00A83CA0">
              <w:rPr>
                <w:rFonts w:ascii="Times New Roman" w:eastAsia="Times New Roman" w:hAnsi="Times New Roman" w:cs="Times New Roman"/>
                <w:sz w:val="24"/>
                <w:szCs w:val="24"/>
                <w:lang w:eastAsia="ru-RU"/>
              </w:rPr>
              <w:br/>
              <w:t xml:space="preserve">основа має рельєфно-точкову градусну шкалу - від 1° до 180°; </w:t>
            </w:r>
            <w:r w:rsidRPr="00A83CA0">
              <w:rPr>
                <w:rFonts w:ascii="Times New Roman" w:eastAsia="Times New Roman" w:hAnsi="Times New Roman" w:cs="Times New Roman"/>
                <w:sz w:val="24"/>
                <w:szCs w:val="24"/>
                <w:lang w:eastAsia="ru-RU"/>
              </w:rPr>
              <w:br/>
              <w:t xml:space="preserve">точками більшої величини позначені кути у 5°, 10°, 15° - 180°; </w:t>
            </w:r>
            <w:r w:rsidRPr="00A83CA0">
              <w:rPr>
                <w:rFonts w:ascii="Times New Roman" w:eastAsia="Times New Roman" w:hAnsi="Times New Roman" w:cs="Times New Roman"/>
                <w:sz w:val="24"/>
                <w:szCs w:val="24"/>
                <w:lang w:eastAsia="ru-RU"/>
              </w:rPr>
              <w:br/>
              <w:t xml:space="preserve">підставка з лінійною шкалою; </w:t>
            </w:r>
            <w:r w:rsidRPr="00A83CA0">
              <w:rPr>
                <w:rFonts w:ascii="Times New Roman" w:eastAsia="Times New Roman" w:hAnsi="Times New Roman" w:cs="Times New Roman"/>
                <w:sz w:val="24"/>
                <w:szCs w:val="24"/>
                <w:lang w:eastAsia="ru-RU"/>
              </w:rPr>
              <w:br/>
              <w:t xml:space="preserve">ціна поділки - 5 мм </w:t>
            </w:r>
            <w:r w:rsidRPr="00A83CA0">
              <w:rPr>
                <w:rFonts w:ascii="Times New Roman" w:eastAsia="Times New Roman" w:hAnsi="Times New Roman" w:cs="Times New Roman"/>
                <w:sz w:val="24"/>
                <w:szCs w:val="24"/>
                <w:lang w:eastAsia="ru-RU"/>
              </w:rPr>
              <w:br/>
              <w:t>одна сторона лінійки - з відповідною шкалою</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4.6. Метр складаний металевий з тактильними позначками: </w:t>
            </w:r>
            <w:r w:rsidRPr="00A83CA0">
              <w:rPr>
                <w:rFonts w:ascii="Times New Roman" w:eastAsia="Times New Roman" w:hAnsi="Times New Roman" w:cs="Times New Roman"/>
                <w:sz w:val="24"/>
                <w:szCs w:val="24"/>
                <w:lang w:eastAsia="ru-RU"/>
              </w:rPr>
              <w:br/>
              <w:t xml:space="preserve">призначення - забезпечення вимірювань на уроках трудового навчання;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має бути різної довжини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4.7. Сантиметр кравецький з рельєфними позначками: </w:t>
            </w:r>
            <w:r w:rsidRPr="00A83CA0">
              <w:rPr>
                <w:rFonts w:ascii="Times New Roman" w:eastAsia="Times New Roman" w:hAnsi="Times New Roman" w:cs="Times New Roman"/>
                <w:sz w:val="24"/>
                <w:szCs w:val="24"/>
                <w:lang w:eastAsia="ru-RU"/>
              </w:rPr>
              <w:br/>
              <w:t xml:space="preserve">призначення - вимірювання на уроках трудового навчання та корекційних заняттях із СПО;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має бути різної довжини; </w:t>
            </w:r>
            <w:r w:rsidRPr="00A83CA0">
              <w:rPr>
                <w:rFonts w:ascii="Times New Roman" w:eastAsia="Times New Roman" w:hAnsi="Times New Roman" w:cs="Times New Roman"/>
                <w:sz w:val="24"/>
                <w:szCs w:val="24"/>
                <w:lang w:eastAsia="ru-RU"/>
              </w:rPr>
              <w:br/>
              <w:t>тактильними мітками позначено кожен сантиметр, дециметр</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4.8. Багатофункціональні терези для виконання математичних дій: </w:t>
            </w:r>
            <w:r w:rsidRPr="00A83CA0">
              <w:rPr>
                <w:rFonts w:ascii="Times New Roman" w:eastAsia="Times New Roman" w:hAnsi="Times New Roman" w:cs="Times New Roman"/>
                <w:sz w:val="24"/>
                <w:szCs w:val="24"/>
                <w:lang w:eastAsia="ru-RU"/>
              </w:rPr>
              <w:br/>
              <w:t xml:space="preserve">призначення - забезпечення розвитку математичних здібностей, вивчення арифметики;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можливість використання деталей різного формату; </w:t>
            </w:r>
            <w:r w:rsidRPr="00A83CA0">
              <w:rPr>
                <w:rFonts w:ascii="Times New Roman" w:eastAsia="Times New Roman" w:hAnsi="Times New Roman" w:cs="Times New Roman"/>
                <w:sz w:val="24"/>
                <w:szCs w:val="24"/>
                <w:lang w:eastAsia="ru-RU"/>
              </w:rPr>
              <w:br/>
              <w:t xml:space="preserve">обладнання має бути виготовлено з пластику ПЕ; </w:t>
            </w:r>
            <w:r w:rsidRPr="00A83CA0">
              <w:rPr>
                <w:rFonts w:ascii="Times New Roman" w:eastAsia="Times New Roman" w:hAnsi="Times New Roman" w:cs="Times New Roman"/>
                <w:sz w:val="24"/>
                <w:szCs w:val="24"/>
                <w:lang w:eastAsia="ru-RU"/>
              </w:rPr>
              <w:br/>
              <w:t>розміри - 40 × 15 × 15 см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4.9. Математичні ваги для дослідження ваги різних предметів: </w:t>
            </w:r>
            <w:r w:rsidRPr="00A83CA0">
              <w:rPr>
                <w:rFonts w:ascii="Times New Roman" w:eastAsia="Times New Roman" w:hAnsi="Times New Roman" w:cs="Times New Roman"/>
                <w:sz w:val="24"/>
                <w:szCs w:val="24"/>
                <w:lang w:eastAsia="ru-RU"/>
              </w:rPr>
              <w:br/>
              <w:t xml:space="preserve">призначення - забезпечення вимірювання та порівняння ваги різних предметів;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можливість порівнювати вагу рідин - до 500 мл; </w:t>
            </w:r>
            <w:r w:rsidRPr="00A83CA0">
              <w:rPr>
                <w:rFonts w:ascii="Times New Roman" w:eastAsia="Times New Roman" w:hAnsi="Times New Roman" w:cs="Times New Roman"/>
                <w:sz w:val="24"/>
                <w:szCs w:val="24"/>
                <w:lang w:eastAsia="ru-RU"/>
              </w:rPr>
              <w:br/>
              <w:t xml:space="preserve">об'єм колби для рідини - 500 мл; </w:t>
            </w:r>
            <w:r w:rsidRPr="00A83CA0">
              <w:rPr>
                <w:rFonts w:ascii="Times New Roman" w:eastAsia="Times New Roman" w:hAnsi="Times New Roman" w:cs="Times New Roman"/>
                <w:sz w:val="24"/>
                <w:szCs w:val="24"/>
                <w:lang w:eastAsia="ru-RU"/>
              </w:rPr>
              <w:br/>
              <w:t xml:space="preserve">обладнання має бути виготовлено з пластику ПЕ; </w:t>
            </w:r>
            <w:r w:rsidRPr="00A83CA0">
              <w:rPr>
                <w:rFonts w:ascii="Times New Roman" w:eastAsia="Times New Roman" w:hAnsi="Times New Roman" w:cs="Times New Roman"/>
                <w:sz w:val="24"/>
                <w:szCs w:val="24"/>
                <w:lang w:eastAsia="ru-RU"/>
              </w:rPr>
              <w:br/>
              <w:t>розміри - 40 × 15 × 15 см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4.10. Сонячний/місячний годинник для демонстрації зміни часу: </w:t>
            </w:r>
            <w:r w:rsidRPr="00A83CA0">
              <w:rPr>
                <w:rFonts w:ascii="Times New Roman" w:eastAsia="Times New Roman" w:hAnsi="Times New Roman" w:cs="Times New Roman"/>
                <w:sz w:val="24"/>
                <w:szCs w:val="24"/>
                <w:lang w:eastAsia="ru-RU"/>
              </w:rPr>
              <w:br/>
              <w:t xml:space="preserve">призначення - забезпечення орієнтування в просторі;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можливість демонстрування відмінності 12-годинного часу: </w:t>
            </w:r>
            <w:r w:rsidRPr="00A83CA0">
              <w:rPr>
                <w:rFonts w:ascii="Times New Roman" w:eastAsia="Times New Roman" w:hAnsi="Times New Roman" w:cs="Times New Roman"/>
                <w:sz w:val="24"/>
                <w:szCs w:val="24"/>
                <w:lang w:eastAsia="ru-RU"/>
              </w:rPr>
              <w:br/>
              <w:t xml:space="preserve">вечір/день; </w:t>
            </w:r>
            <w:r w:rsidRPr="00A83CA0">
              <w:rPr>
                <w:rFonts w:ascii="Times New Roman" w:eastAsia="Times New Roman" w:hAnsi="Times New Roman" w:cs="Times New Roman"/>
                <w:sz w:val="24"/>
                <w:szCs w:val="24"/>
                <w:lang w:eastAsia="ru-RU"/>
              </w:rPr>
              <w:br/>
              <w:t>діаметр циферблата - від 10 см</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lastRenderedPageBreak/>
              <w:t>5. Збільшувальні та освітлювальні прилади</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5.1. Стаціонарні відеозбільшувачі: </w:t>
            </w:r>
            <w:r w:rsidRPr="00A83CA0">
              <w:rPr>
                <w:rFonts w:ascii="Times New Roman" w:eastAsia="Times New Roman" w:hAnsi="Times New Roman" w:cs="Times New Roman"/>
                <w:sz w:val="24"/>
                <w:szCs w:val="24"/>
                <w:lang w:eastAsia="ru-RU"/>
              </w:rPr>
              <w:br/>
              <w:t xml:space="preserve">призначення - збільшення текстів і зображень, щоб максимально полегшити роботу для людей з різними порушеннями зору, забезпечення можливості працювати з дрібними текстами та деталями зображень;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обладнання виконане у вигляді єдиного конструктивного блока, який складається з монітора, відеокамери, панелі керування, столика-планшета, підсвічувача; </w:t>
            </w:r>
            <w:r w:rsidRPr="00A83CA0">
              <w:rPr>
                <w:rFonts w:ascii="Times New Roman" w:eastAsia="Times New Roman" w:hAnsi="Times New Roman" w:cs="Times New Roman"/>
                <w:sz w:val="24"/>
                <w:szCs w:val="24"/>
                <w:lang w:eastAsia="ru-RU"/>
              </w:rPr>
              <w:br/>
              <w:t xml:space="preserve">вбудований столик-планшет з можливістю переміщення по осі X; </w:t>
            </w:r>
            <w:r w:rsidRPr="00A83CA0">
              <w:rPr>
                <w:rFonts w:ascii="Times New Roman" w:eastAsia="Times New Roman" w:hAnsi="Times New Roman" w:cs="Times New Roman"/>
                <w:sz w:val="24"/>
                <w:szCs w:val="24"/>
                <w:lang w:eastAsia="ru-RU"/>
              </w:rPr>
              <w:br/>
              <w:t xml:space="preserve">регульований механізм фіксації столика-планшета; </w:t>
            </w:r>
            <w:r w:rsidRPr="00A83CA0">
              <w:rPr>
                <w:rFonts w:ascii="Times New Roman" w:eastAsia="Times New Roman" w:hAnsi="Times New Roman" w:cs="Times New Roman"/>
                <w:sz w:val="24"/>
                <w:szCs w:val="24"/>
                <w:lang w:eastAsia="ru-RU"/>
              </w:rPr>
              <w:br/>
              <w:t xml:space="preserve">протиковзке покриття столика-планшета; </w:t>
            </w:r>
            <w:r w:rsidRPr="00A83CA0">
              <w:rPr>
                <w:rFonts w:ascii="Times New Roman" w:eastAsia="Times New Roman" w:hAnsi="Times New Roman" w:cs="Times New Roman"/>
                <w:sz w:val="24"/>
                <w:szCs w:val="24"/>
                <w:lang w:eastAsia="ru-RU"/>
              </w:rPr>
              <w:br/>
              <w:t xml:space="preserve">бездротова панель керування; </w:t>
            </w:r>
            <w:r w:rsidRPr="00A83CA0">
              <w:rPr>
                <w:rFonts w:ascii="Times New Roman" w:eastAsia="Times New Roman" w:hAnsi="Times New Roman" w:cs="Times New Roman"/>
                <w:sz w:val="24"/>
                <w:szCs w:val="24"/>
                <w:lang w:eastAsia="ru-RU"/>
              </w:rPr>
              <w:br/>
              <w:t xml:space="preserve">режими зображення: </w:t>
            </w:r>
            <w:r w:rsidRPr="00A83CA0">
              <w:rPr>
                <w:rFonts w:ascii="Times New Roman" w:eastAsia="Times New Roman" w:hAnsi="Times New Roman" w:cs="Times New Roman"/>
                <w:sz w:val="24"/>
                <w:szCs w:val="24"/>
                <w:lang w:eastAsia="ru-RU"/>
              </w:rPr>
              <w:br/>
              <w:t xml:space="preserve">можливість збільшити контрастність, різні колірні схеми, інвертація кольорів; </w:t>
            </w:r>
            <w:r w:rsidRPr="00A83CA0">
              <w:rPr>
                <w:rFonts w:ascii="Times New Roman" w:eastAsia="Times New Roman" w:hAnsi="Times New Roman" w:cs="Times New Roman"/>
                <w:sz w:val="24"/>
                <w:szCs w:val="24"/>
                <w:lang w:eastAsia="ru-RU"/>
              </w:rPr>
              <w:br/>
              <w:t xml:space="preserve">діапазон збільшення з можливістю плавного регулювання від 1,5 до 150 крат; </w:t>
            </w:r>
            <w:r w:rsidRPr="00A83CA0">
              <w:rPr>
                <w:rFonts w:ascii="Times New Roman" w:eastAsia="Times New Roman" w:hAnsi="Times New Roman" w:cs="Times New Roman"/>
                <w:sz w:val="24"/>
                <w:szCs w:val="24"/>
                <w:lang w:eastAsia="ru-RU"/>
              </w:rPr>
              <w:br/>
              <w:t xml:space="preserve">підсвічування робочої зони з функцією придушення відблисків і відсвітів для забезпечення роботи з глянцевими поверхнями; </w:t>
            </w:r>
            <w:r w:rsidRPr="00A83CA0">
              <w:rPr>
                <w:rFonts w:ascii="Times New Roman" w:eastAsia="Times New Roman" w:hAnsi="Times New Roman" w:cs="Times New Roman"/>
                <w:sz w:val="24"/>
                <w:szCs w:val="24"/>
                <w:lang w:eastAsia="ru-RU"/>
              </w:rPr>
              <w:br/>
              <w:t xml:space="preserve">виділення області зображення; </w:t>
            </w:r>
            <w:r w:rsidRPr="00A83CA0">
              <w:rPr>
                <w:rFonts w:ascii="Times New Roman" w:eastAsia="Times New Roman" w:hAnsi="Times New Roman" w:cs="Times New Roman"/>
                <w:sz w:val="24"/>
                <w:szCs w:val="24"/>
                <w:lang w:eastAsia="ru-RU"/>
              </w:rPr>
              <w:br/>
              <w:t xml:space="preserve">функція "автофокус"; </w:t>
            </w:r>
            <w:r w:rsidRPr="00A83CA0">
              <w:rPr>
                <w:rFonts w:ascii="Times New Roman" w:eastAsia="Times New Roman" w:hAnsi="Times New Roman" w:cs="Times New Roman"/>
                <w:sz w:val="24"/>
                <w:szCs w:val="24"/>
                <w:lang w:eastAsia="ru-RU"/>
              </w:rPr>
              <w:br/>
              <w:t>функція "автозум" (автоматичне масштабування)</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5.2. Електронні ручні відеозбільшувачі: </w:t>
            </w:r>
            <w:r w:rsidRPr="00A83CA0">
              <w:rPr>
                <w:rFonts w:ascii="Times New Roman" w:eastAsia="Times New Roman" w:hAnsi="Times New Roman" w:cs="Times New Roman"/>
                <w:sz w:val="24"/>
                <w:szCs w:val="24"/>
                <w:lang w:eastAsia="ru-RU"/>
              </w:rPr>
              <w:br/>
              <w:t xml:space="preserve">призначення - розглядання малюнків або читання на моніторі людьми з порушеннями зору;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невеликі пристрої з вбудованою камерою, що підключаються до телевізора або монітора комп'ютера; </w:t>
            </w:r>
            <w:r w:rsidRPr="00A83CA0">
              <w:rPr>
                <w:rFonts w:ascii="Times New Roman" w:eastAsia="Times New Roman" w:hAnsi="Times New Roman" w:cs="Times New Roman"/>
                <w:sz w:val="24"/>
                <w:szCs w:val="24"/>
                <w:lang w:eastAsia="ru-RU"/>
              </w:rPr>
              <w:br/>
              <w:t xml:space="preserve">режими: </w:t>
            </w:r>
            <w:r w:rsidRPr="00A83CA0">
              <w:rPr>
                <w:rFonts w:ascii="Times New Roman" w:eastAsia="Times New Roman" w:hAnsi="Times New Roman" w:cs="Times New Roman"/>
                <w:sz w:val="24"/>
                <w:szCs w:val="24"/>
                <w:lang w:eastAsia="ru-RU"/>
              </w:rPr>
              <w:br/>
              <w:t xml:space="preserve">кольорового зображення; </w:t>
            </w:r>
            <w:r w:rsidRPr="00A83CA0">
              <w:rPr>
                <w:rFonts w:ascii="Times New Roman" w:eastAsia="Times New Roman" w:hAnsi="Times New Roman" w:cs="Times New Roman"/>
                <w:sz w:val="24"/>
                <w:szCs w:val="24"/>
                <w:lang w:eastAsia="ru-RU"/>
              </w:rPr>
              <w:br/>
              <w:t xml:space="preserve">чорно-білого зображення природної контрастності (передавання всіх градацій контрастності, присутніх в розглянутому зображенні); </w:t>
            </w:r>
            <w:r w:rsidRPr="00A83CA0">
              <w:rPr>
                <w:rFonts w:ascii="Times New Roman" w:eastAsia="Times New Roman" w:hAnsi="Times New Roman" w:cs="Times New Roman"/>
                <w:sz w:val="24"/>
                <w:szCs w:val="24"/>
                <w:lang w:eastAsia="ru-RU"/>
              </w:rPr>
              <w:br/>
              <w:t xml:space="preserve">чорно-білого зображення підвищеної контрастності з позитивним відображенням; </w:t>
            </w:r>
            <w:r w:rsidRPr="00A83CA0">
              <w:rPr>
                <w:rFonts w:ascii="Times New Roman" w:eastAsia="Times New Roman" w:hAnsi="Times New Roman" w:cs="Times New Roman"/>
                <w:sz w:val="24"/>
                <w:szCs w:val="24"/>
                <w:lang w:eastAsia="ru-RU"/>
              </w:rPr>
              <w:br/>
              <w:t xml:space="preserve">чорно-білого зображення підвищеної контрастності з негативним зображенням; </w:t>
            </w:r>
            <w:r w:rsidRPr="00A83CA0">
              <w:rPr>
                <w:rFonts w:ascii="Times New Roman" w:eastAsia="Times New Roman" w:hAnsi="Times New Roman" w:cs="Times New Roman"/>
                <w:sz w:val="24"/>
                <w:szCs w:val="24"/>
                <w:lang w:eastAsia="ru-RU"/>
              </w:rPr>
              <w:br/>
              <w:t>функція підключення до ноутбука, комп'ютера чи телевізора</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5.3. Портативна електронна лупа для перегляду зображень: </w:t>
            </w:r>
            <w:r w:rsidRPr="00A83CA0">
              <w:rPr>
                <w:rFonts w:ascii="Times New Roman" w:eastAsia="Times New Roman" w:hAnsi="Times New Roman" w:cs="Times New Roman"/>
                <w:sz w:val="24"/>
                <w:szCs w:val="24"/>
                <w:lang w:eastAsia="ru-RU"/>
              </w:rPr>
              <w:br/>
              <w:t xml:space="preserve">призначення - для збільшення дрібних або наближення віддалених об'єктів з відображенням їх на вбудованому екрані;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компактний пристрій з камерою та екраном; </w:t>
            </w:r>
            <w:r w:rsidRPr="00A83CA0">
              <w:rPr>
                <w:rFonts w:ascii="Times New Roman" w:eastAsia="Times New Roman" w:hAnsi="Times New Roman" w:cs="Times New Roman"/>
                <w:sz w:val="24"/>
                <w:szCs w:val="24"/>
                <w:lang w:eastAsia="ru-RU"/>
              </w:rPr>
              <w:br/>
              <w:t xml:space="preserve">наявність колірних схем підвищення контрастності, інвертування і зміни кольорів; </w:t>
            </w:r>
            <w:r w:rsidRPr="00A83CA0">
              <w:rPr>
                <w:rFonts w:ascii="Times New Roman" w:eastAsia="Times New Roman" w:hAnsi="Times New Roman" w:cs="Times New Roman"/>
                <w:sz w:val="24"/>
                <w:szCs w:val="24"/>
                <w:lang w:eastAsia="ru-RU"/>
              </w:rPr>
              <w:br/>
              <w:t xml:space="preserve">регульоване збільшення картинки; </w:t>
            </w:r>
            <w:r w:rsidRPr="00A83CA0">
              <w:rPr>
                <w:rFonts w:ascii="Times New Roman" w:eastAsia="Times New Roman" w:hAnsi="Times New Roman" w:cs="Times New Roman"/>
                <w:sz w:val="24"/>
                <w:szCs w:val="24"/>
                <w:lang w:eastAsia="ru-RU"/>
              </w:rPr>
              <w:br/>
              <w:t xml:space="preserve">широкоформатний повнокольоровий дисплей з високою роздільною здатністю; </w:t>
            </w:r>
            <w:r w:rsidRPr="00A83CA0">
              <w:rPr>
                <w:rFonts w:ascii="Times New Roman" w:eastAsia="Times New Roman" w:hAnsi="Times New Roman" w:cs="Times New Roman"/>
                <w:sz w:val="24"/>
                <w:szCs w:val="24"/>
                <w:lang w:eastAsia="ru-RU"/>
              </w:rPr>
              <w:br/>
              <w:t xml:space="preserve">режими висококонтрастного зображення з різними колірними схемами; </w:t>
            </w:r>
            <w:r w:rsidRPr="00A83CA0">
              <w:rPr>
                <w:rFonts w:ascii="Times New Roman" w:eastAsia="Times New Roman" w:hAnsi="Times New Roman" w:cs="Times New Roman"/>
                <w:sz w:val="24"/>
                <w:szCs w:val="24"/>
                <w:lang w:eastAsia="ru-RU"/>
              </w:rPr>
              <w:br/>
              <w:t xml:space="preserve">автофокус двох режимів - читання і письма;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 xml:space="preserve">знімок стоп-кадру; </w:t>
            </w:r>
            <w:r w:rsidRPr="00A83CA0">
              <w:rPr>
                <w:rFonts w:ascii="Times New Roman" w:eastAsia="Times New Roman" w:hAnsi="Times New Roman" w:cs="Times New Roman"/>
                <w:sz w:val="24"/>
                <w:szCs w:val="24"/>
                <w:lang w:eastAsia="ru-RU"/>
              </w:rPr>
              <w:br/>
              <w:t>складана ручка для зручності читання</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5.4. Настільна лупа для проведення дослідних робіт: </w:t>
            </w:r>
            <w:r w:rsidRPr="00A83CA0">
              <w:rPr>
                <w:rFonts w:ascii="Times New Roman" w:eastAsia="Times New Roman" w:hAnsi="Times New Roman" w:cs="Times New Roman"/>
                <w:sz w:val="24"/>
                <w:szCs w:val="24"/>
                <w:lang w:eastAsia="ru-RU"/>
              </w:rPr>
              <w:br/>
              <w:t xml:space="preserve">призначення - забезпечення дослідження та навчання;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пристрій із захисною кришкою для лінзи; </w:t>
            </w:r>
            <w:r w:rsidRPr="00A83CA0">
              <w:rPr>
                <w:rFonts w:ascii="Times New Roman" w:eastAsia="Times New Roman" w:hAnsi="Times New Roman" w:cs="Times New Roman"/>
                <w:sz w:val="24"/>
                <w:szCs w:val="24"/>
                <w:lang w:eastAsia="ru-RU"/>
              </w:rPr>
              <w:br/>
              <w:t xml:space="preserve">кут нахилу лупи має регулюватися; </w:t>
            </w:r>
            <w:r w:rsidRPr="00A83CA0">
              <w:rPr>
                <w:rFonts w:ascii="Times New Roman" w:eastAsia="Times New Roman" w:hAnsi="Times New Roman" w:cs="Times New Roman"/>
                <w:sz w:val="24"/>
                <w:szCs w:val="24"/>
                <w:lang w:eastAsia="ru-RU"/>
              </w:rPr>
              <w:br/>
              <w:t xml:space="preserve">можливість підсвічення; </w:t>
            </w:r>
            <w:r w:rsidRPr="00A83CA0">
              <w:rPr>
                <w:rFonts w:ascii="Times New Roman" w:eastAsia="Times New Roman" w:hAnsi="Times New Roman" w:cs="Times New Roman"/>
                <w:sz w:val="24"/>
                <w:szCs w:val="24"/>
                <w:lang w:eastAsia="ru-RU"/>
              </w:rPr>
              <w:br/>
              <w:t>можливість індивідуального підбору кратності</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5.5. Бінокулярна лупа для індивідуального використання: </w:t>
            </w:r>
            <w:r w:rsidRPr="00A83CA0">
              <w:rPr>
                <w:rFonts w:ascii="Times New Roman" w:eastAsia="Times New Roman" w:hAnsi="Times New Roman" w:cs="Times New Roman"/>
                <w:sz w:val="24"/>
                <w:szCs w:val="24"/>
                <w:lang w:eastAsia="ru-RU"/>
              </w:rPr>
              <w:br/>
              <w:t xml:space="preserve">призначення - забезпечення збільшення графічного зображення;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можливість працювати з дрібними предметами; </w:t>
            </w:r>
            <w:r w:rsidRPr="00A83CA0">
              <w:rPr>
                <w:rFonts w:ascii="Times New Roman" w:eastAsia="Times New Roman" w:hAnsi="Times New Roman" w:cs="Times New Roman"/>
                <w:sz w:val="24"/>
                <w:szCs w:val="24"/>
                <w:lang w:eastAsia="ru-RU"/>
              </w:rPr>
              <w:br/>
              <w:t xml:space="preserve">пристосування для утримування пристрою на лобі користувача; </w:t>
            </w:r>
            <w:r w:rsidRPr="00A83CA0">
              <w:rPr>
                <w:rFonts w:ascii="Times New Roman" w:eastAsia="Times New Roman" w:hAnsi="Times New Roman" w:cs="Times New Roman"/>
                <w:sz w:val="24"/>
                <w:szCs w:val="24"/>
                <w:lang w:eastAsia="ru-RU"/>
              </w:rPr>
              <w:br/>
              <w:t xml:space="preserve">одна або кілька лінз для зміни кратності; </w:t>
            </w:r>
            <w:r w:rsidRPr="00A83CA0">
              <w:rPr>
                <w:rFonts w:ascii="Times New Roman" w:eastAsia="Times New Roman" w:hAnsi="Times New Roman" w:cs="Times New Roman"/>
                <w:sz w:val="24"/>
                <w:szCs w:val="24"/>
                <w:lang w:eastAsia="ru-RU"/>
              </w:rPr>
              <w:br/>
              <w:t>індивідуальний підбір</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5.6. Лупа-лінійка циліндрична, збираюча для збільшення графічних зображень: </w:t>
            </w:r>
            <w:r w:rsidRPr="00A83CA0">
              <w:rPr>
                <w:rFonts w:ascii="Times New Roman" w:eastAsia="Times New Roman" w:hAnsi="Times New Roman" w:cs="Times New Roman"/>
                <w:sz w:val="24"/>
                <w:szCs w:val="24"/>
                <w:lang w:eastAsia="ru-RU"/>
              </w:rPr>
              <w:br/>
              <w:t xml:space="preserve">призначення - забезпечення дослідження, читання літератури, вивчення карт, малюнків, збільшення об'єкта;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можливість проведення вимірів предмета; </w:t>
            </w:r>
            <w:r w:rsidRPr="00A83CA0">
              <w:rPr>
                <w:rFonts w:ascii="Times New Roman" w:eastAsia="Times New Roman" w:hAnsi="Times New Roman" w:cs="Times New Roman"/>
                <w:sz w:val="24"/>
                <w:szCs w:val="24"/>
                <w:lang w:eastAsia="ru-RU"/>
              </w:rPr>
              <w:br/>
              <w:t>довжина обладнання - до 300 мм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5.7. Складні лупи для збільшення предметів: </w:t>
            </w:r>
            <w:r w:rsidRPr="00A83CA0">
              <w:rPr>
                <w:rFonts w:ascii="Times New Roman" w:eastAsia="Times New Roman" w:hAnsi="Times New Roman" w:cs="Times New Roman"/>
                <w:sz w:val="24"/>
                <w:szCs w:val="24"/>
                <w:lang w:eastAsia="ru-RU"/>
              </w:rPr>
              <w:br/>
              <w:t xml:space="preserve">призначення - забезпечення збільшення зображення (для індивідуального користування);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захисний корпус для лупи; </w:t>
            </w:r>
            <w:r w:rsidRPr="00A83CA0">
              <w:rPr>
                <w:rFonts w:ascii="Times New Roman" w:eastAsia="Times New Roman" w:hAnsi="Times New Roman" w:cs="Times New Roman"/>
                <w:sz w:val="24"/>
                <w:szCs w:val="24"/>
                <w:lang w:eastAsia="ru-RU"/>
              </w:rPr>
              <w:br/>
              <w:t xml:space="preserve">мають бути різного діаметра і оптичної сили; </w:t>
            </w:r>
            <w:r w:rsidRPr="00A83CA0">
              <w:rPr>
                <w:rFonts w:ascii="Times New Roman" w:eastAsia="Times New Roman" w:hAnsi="Times New Roman" w:cs="Times New Roman"/>
                <w:sz w:val="24"/>
                <w:szCs w:val="24"/>
                <w:lang w:eastAsia="ru-RU"/>
              </w:rPr>
              <w:br/>
              <w:t xml:space="preserve">лупа з однією лінзою / складана багатолінзова конструкція; </w:t>
            </w:r>
            <w:r w:rsidRPr="00A83CA0">
              <w:rPr>
                <w:rFonts w:ascii="Times New Roman" w:eastAsia="Times New Roman" w:hAnsi="Times New Roman" w:cs="Times New Roman"/>
                <w:sz w:val="24"/>
                <w:szCs w:val="24"/>
                <w:lang w:eastAsia="ru-RU"/>
              </w:rPr>
              <w:br/>
              <w:t xml:space="preserve">мають бути з підсвіткою / без підсвітки; </w:t>
            </w:r>
            <w:r w:rsidRPr="00A83CA0">
              <w:rPr>
                <w:rFonts w:ascii="Times New Roman" w:eastAsia="Times New Roman" w:hAnsi="Times New Roman" w:cs="Times New Roman"/>
                <w:sz w:val="24"/>
                <w:szCs w:val="24"/>
                <w:lang w:eastAsia="ru-RU"/>
              </w:rPr>
              <w:br/>
              <w:t>підбирається кратність збільшення і підсвічення, відповідно до індивідуальних зорових можливостей дитини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5.8. Світлопольна лупа асферична: </w:t>
            </w:r>
            <w:r w:rsidRPr="00A83CA0">
              <w:rPr>
                <w:rFonts w:ascii="Times New Roman" w:eastAsia="Times New Roman" w:hAnsi="Times New Roman" w:cs="Times New Roman"/>
                <w:sz w:val="24"/>
                <w:szCs w:val="24"/>
                <w:lang w:eastAsia="ru-RU"/>
              </w:rPr>
              <w:br/>
              <w:t xml:space="preserve">призначення - збільшення зображення і тексту, забезпечує зручне положення при читанні за рахунок зручного нахилу огляду і розташування лупи на поверхні аркуша з текстом або зображенням, створюючи і зберігаючи постійне його збільшення;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легка лупа з великим полем огляду; </w:t>
            </w:r>
            <w:r w:rsidRPr="00A83CA0">
              <w:rPr>
                <w:rFonts w:ascii="Times New Roman" w:eastAsia="Times New Roman" w:hAnsi="Times New Roman" w:cs="Times New Roman"/>
                <w:sz w:val="24"/>
                <w:szCs w:val="24"/>
                <w:lang w:eastAsia="ru-RU"/>
              </w:rPr>
              <w:br/>
              <w:t xml:space="preserve">асферична поверхня; </w:t>
            </w:r>
            <w:r w:rsidRPr="00A83CA0">
              <w:rPr>
                <w:rFonts w:ascii="Times New Roman" w:eastAsia="Times New Roman" w:hAnsi="Times New Roman" w:cs="Times New Roman"/>
                <w:sz w:val="24"/>
                <w:szCs w:val="24"/>
                <w:lang w:eastAsia="ru-RU"/>
              </w:rPr>
              <w:br/>
              <w:t xml:space="preserve">збільшує яскравість зображення за рахунок додаткового фокусування світла прозорими гранями, які мають спеціальну огранку; </w:t>
            </w:r>
            <w:r w:rsidRPr="00A83CA0">
              <w:rPr>
                <w:rFonts w:ascii="Times New Roman" w:eastAsia="Times New Roman" w:hAnsi="Times New Roman" w:cs="Times New Roman"/>
                <w:sz w:val="24"/>
                <w:szCs w:val="24"/>
                <w:lang w:eastAsia="ru-RU"/>
              </w:rPr>
              <w:br/>
              <w:t>полегшена, цільна, виготовлена з PXM, зареєстрованого матеріалу (полімеру)</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5.9. Світлопольна лупа зі світлодіодним підсвічуванням: </w:t>
            </w:r>
            <w:r w:rsidRPr="00A83CA0">
              <w:rPr>
                <w:rFonts w:ascii="Times New Roman" w:eastAsia="Times New Roman" w:hAnsi="Times New Roman" w:cs="Times New Roman"/>
                <w:sz w:val="24"/>
                <w:szCs w:val="24"/>
                <w:lang w:eastAsia="ru-RU"/>
              </w:rPr>
              <w:br/>
              <w:t xml:space="preserve">призначення - забезпечення збільшення зображення та тексту за рахунок розміщення лупи на аркуші;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якісний матеріал корпусу і лінзи;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 xml:space="preserve">висота стінок лінзи дорівнює фокусній відстані; </w:t>
            </w:r>
            <w:r w:rsidRPr="00A83CA0">
              <w:rPr>
                <w:rFonts w:ascii="Times New Roman" w:eastAsia="Times New Roman" w:hAnsi="Times New Roman" w:cs="Times New Roman"/>
                <w:sz w:val="24"/>
                <w:szCs w:val="24"/>
                <w:lang w:eastAsia="ru-RU"/>
              </w:rPr>
              <w:br/>
              <w:t xml:space="preserve">вставка з кольоровою смужкою для утримування рядка при читанні; </w:t>
            </w:r>
            <w:r w:rsidRPr="00A83CA0">
              <w:rPr>
                <w:rFonts w:ascii="Times New Roman" w:eastAsia="Times New Roman" w:hAnsi="Times New Roman" w:cs="Times New Roman"/>
                <w:sz w:val="24"/>
                <w:szCs w:val="24"/>
                <w:lang w:eastAsia="ru-RU"/>
              </w:rPr>
              <w:br/>
              <w:t xml:space="preserve">різний діаметр та оптична сила (залежно від індивідуальних потреб та зорових можливостей дитини); </w:t>
            </w:r>
            <w:r w:rsidRPr="00A83CA0">
              <w:rPr>
                <w:rFonts w:ascii="Times New Roman" w:eastAsia="Times New Roman" w:hAnsi="Times New Roman" w:cs="Times New Roman"/>
                <w:sz w:val="24"/>
                <w:szCs w:val="24"/>
                <w:lang w:eastAsia="ru-RU"/>
              </w:rPr>
              <w:br/>
              <w:t xml:space="preserve">різна форма: кругла, прямокутна, циліндрична тощо; </w:t>
            </w:r>
            <w:r w:rsidRPr="00A83CA0">
              <w:rPr>
                <w:rFonts w:ascii="Times New Roman" w:eastAsia="Times New Roman" w:hAnsi="Times New Roman" w:cs="Times New Roman"/>
                <w:sz w:val="24"/>
                <w:szCs w:val="24"/>
                <w:lang w:eastAsia="ru-RU"/>
              </w:rPr>
              <w:br/>
              <w:t xml:space="preserve">має бути з підсвіткою та елементами живлення (батарейками); </w:t>
            </w:r>
            <w:r w:rsidRPr="00A83CA0">
              <w:rPr>
                <w:rFonts w:ascii="Times New Roman" w:eastAsia="Times New Roman" w:hAnsi="Times New Roman" w:cs="Times New Roman"/>
                <w:sz w:val="24"/>
                <w:szCs w:val="24"/>
                <w:lang w:eastAsia="ru-RU"/>
              </w:rPr>
              <w:br/>
              <w:t>підбирається кратність збільшення та підсвічення відповідно до індивідуальних зорових можливостей дитини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5.10. Монокуляри Галілея: </w:t>
            </w:r>
            <w:r w:rsidRPr="00A83CA0">
              <w:rPr>
                <w:rFonts w:ascii="Times New Roman" w:eastAsia="Times New Roman" w:hAnsi="Times New Roman" w:cs="Times New Roman"/>
                <w:sz w:val="24"/>
                <w:szCs w:val="24"/>
                <w:lang w:eastAsia="ru-RU"/>
              </w:rPr>
              <w:br/>
              <w:t xml:space="preserve">призначення - здійснення спостережень за віддаленими об'єктами;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лінзи - 2 одиниці; </w:t>
            </w:r>
            <w:r w:rsidRPr="00A83CA0">
              <w:rPr>
                <w:rFonts w:ascii="Times New Roman" w:eastAsia="Times New Roman" w:hAnsi="Times New Roman" w:cs="Times New Roman"/>
                <w:sz w:val="24"/>
                <w:szCs w:val="24"/>
                <w:lang w:eastAsia="ru-RU"/>
              </w:rPr>
              <w:br/>
              <w:t xml:space="preserve">позитивний об'єктив; </w:t>
            </w:r>
            <w:r w:rsidRPr="00A83CA0">
              <w:rPr>
                <w:rFonts w:ascii="Times New Roman" w:eastAsia="Times New Roman" w:hAnsi="Times New Roman" w:cs="Times New Roman"/>
                <w:sz w:val="24"/>
                <w:szCs w:val="24"/>
                <w:lang w:eastAsia="ru-RU"/>
              </w:rPr>
              <w:br/>
              <w:t>негативний окуляр</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5.11. Лампа настільна для індивідуального освітлення: </w:t>
            </w:r>
            <w:r w:rsidRPr="00A83CA0">
              <w:rPr>
                <w:rFonts w:ascii="Times New Roman" w:eastAsia="Times New Roman" w:hAnsi="Times New Roman" w:cs="Times New Roman"/>
                <w:sz w:val="24"/>
                <w:szCs w:val="24"/>
                <w:lang w:eastAsia="ru-RU"/>
              </w:rPr>
              <w:br/>
              <w:t xml:space="preserve">призначення - для забезпечення додаткового освітлення робочої зони. Для індивідуального користування осіб з порушеннями зору (за потреби). Використовується разом із загальним освітленням;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лампа із захисним абажуром, щоб світло потрапляло лише на робочу поверхню; </w:t>
            </w:r>
            <w:r w:rsidRPr="00A83CA0">
              <w:rPr>
                <w:rFonts w:ascii="Times New Roman" w:eastAsia="Times New Roman" w:hAnsi="Times New Roman" w:cs="Times New Roman"/>
                <w:sz w:val="24"/>
                <w:szCs w:val="24"/>
                <w:lang w:eastAsia="ru-RU"/>
              </w:rPr>
              <w:br/>
              <w:t xml:space="preserve">жорстке кріплення на поверхні столу; </w:t>
            </w:r>
            <w:r w:rsidRPr="00A83CA0">
              <w:rPr>
                <w:rFonts w:ascii="Times New Roman" w:eastAsia="Times New Roman" w:hAnsi="Times New Roman" w:cs="Times New Roman"/>
                <w:sz w:val="24"/>
                <w:szCs w:val="24"/>
                <w:lang w:eastAsia="ru-RU"/>
              </w:rPr>
              <w:br/>
              <w:t>гнучкий кронштейн, що дозволяє змінювати кут нахилу та висоту джерела світла</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5.12. Дидактичний набір з підсвіченням для осіб зі зниженим зором: </w:t>
            </w:r>
            <w:r w:rsidRPr="00A83CA0">
              <w:rPr>
                <w:rFonts w:ascii="Times New Roman" w:eastAsia="Times New Roman" w:hAnsi="Times New Roman" w:cs="Times New Roman"/>
                <w:sz w:val="24"/>
                <w:szCs w:val="24"/>
                <w:lang w:eastAsia="ru-RU"/>
              </w:rPr>
              <w:br/>
              <w:t xml:space="preserve">призначення - для ознайомлення з кольорами, геометричними фігурами, літерами, цифрами, розвиток уваги, моторики, зорового і дотикового сприймання;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лайтбокс (коробка з освітленням); </w:t>
            </w:r>
            <w:r w:rsidRPr="00A83CA0">
              <w:rPr>
                <w:rFonts w:ascii="Times New Roman" w:eastAsia="Times New Roman" w:hAnsi="Times New Roman" w:cs="Times New Roman"/>
                <w:sz w:val="24"/>
                <w:szCs w:val="24"/>
                <w:lang w:eastAsia="ru-RU"/>
              </w:rPr>
              <w:br/>
              <w:t xml:space="preserve">комплект ліхтариків; </w:t>
            </w:r>
            <w:r w:rsidRPr="00A83CA0">
              <w:rPr>
                <w:rFonts w:ascii="Times New Roman" w:eastAsia="Times New Roman" w:hAnsi="Times New Roman" w:cs="Times New Roman"/>
                <w:sz w:val="24"/>
                <w:szCs w:val="24"/>
                <w:lang w:eastAsia="ru-RU"/>
              </w:rPr>
              <w:br/>
              <w:t xml:space="preserve">прозорі накладки (різнокольорові) - 6 шт.; </w:t>
            </w:r>
            <w:r w:rsidRPr="00A83CA0">
              <w:rPr>
                <w:rFonts w:ascii="Times New Roman" w:eastAsia="Times New Roman" w:hAnsi="Times New Roman" w:cs="Times New Roman"/>
                <w:sz w:val="24"/>
                <w:szCs w:val="24"/>
                <w:lang w:eastAsia="ru-RU"/>
              </w:rPr>
              <w:br/>
              <w:t xml:space="preserve">акрилові геометричні фігури - 30 шт.; </w:t>
            </w:r>
            <w:r w:rsidRPr="00A83CA0">
              <w:rPr>
                <w:rFonts w:ascii="Times New Roman" w:eastAsia="Times New Roman" w:hAnsi="Times New Roman" w:cs="Times New Roman"/>
                <w:sz w:val="24"/>
                <w:szCs w:val="24"/>
                <w:lang w:eastAsia="ru-RU"/>
              </w:rPr>
              <w:br/>
              <w:t xml:space="preserve">акрилові літери - 26 шт.; </w:t>
            </w:r>
            <w:r w:rsidRPr="00A83CA0">
              <w:rPr>
                <w:rFonts w:ascii="Times New Roman" w:eastAsia="Times New Roman" w:hAnsi="Times New Roman" w:cs="Times New Roman"/>
                <w:sz w:val="24"/>
                <w:szCs w:val="24"/>
                <w:lang w:eastAsia="ru-RU"/>
              </w:rPr>
              <w:br/>
              <w:t xml:space="preserve">акрилові цифри - 12 шт.; </w:t>
            </w:r>
            <w:r w:rsidRPr="00A83CA0">
              <w:rPr>
                <w:rFonts w:ascii="Times New Roman" w:eastAsia="Times New Roman" w:hAnsi="Times New Roman" w:cs="Times New Roman"/>
                <w:sz w:val="24"/>
                <w:szCs w:val="24"/>
                <w:lang w:eastAsia="ru-RU"/>
              </w:rPr>
              <w:br/>
              <w:t xml:space="preserve">різнокольорові прозорі геометричні фігури в дерев'яних рамках - 31 шт.; </w:t>
            </w:r>
            <w:r w:rsidRPr="00A83CA0">
              <w:rPr>
                <w:rFonts w:ascii="Times New Roman" w:eastAsia="Times New Roman" w:hAnsi="Times New Roman" w:cs="Times New Roman"/>
                <w:sz w:val="24"/>
                <w:szCs w:val="24"/>
                <w:lang w:eastAsia="ru-RU"/>
              </w:rPr>
              <w:br/>
              <w:t xml:space="preserve">набір карток з намальованими предметами - 35 шт.; </w:t>
            </w:r>
            <w:r w:rsidRPr="00A83CA0">
              <w:rPr>
                <w:rFonts w:ascii="Times New Roman" w:eastAsia="Times New Roman" w:hAnsi="Times New Roman" w:cs="Times New Roman"/>
                <w:sz w:val="24"/>
                <w:szCs w:val="24"/>
                <w:lang w:eastAsia="ru-RU"/>
              </w:rPr>
              <w:br/>
              <w:t>гелеві подушечки - 5 шт.</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5.13. Дидактичний набір для осіб з порушеннями зору: </w:t>
            </w:r>
            <w:r w:rsidRPr="00A83CA0">
              <w:rPr>
                <w:rFonts w:ascii="Times New Roman" w:eastAsia="Times New Roman" w:hAnsi="Times New Roman" w:cs="Times New Roman"/>
                <w:sz w:val="24"/>
                <w:szCs w:val="24"/>
                <w:lang w:eastAsia="ru-RU"/>
              </w:rPr>
              <w:br/>
              <w:t xml:space="preserve">призначення - розвиток причинно-наслідкових зв'язків, зорової уваги, координації очей і рук, дотикового і слухового сприймання;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комунікатор для осіб з порушеннями зору; </w:t>
            </w:r>
            <w:r w:rsidRPr="00A83CA0">
              <w:rPr>
                <w:rFonts w:ascii="Times New Roman" w:eastAsia="Times New Roman" w:hAnsi="Times New Roman" w:cs="Times New Roman"/>
                <w:sz w:val="24"/>
                <w:szCs w:val="24"/>
                <w:lang w:eastAsia="ru-RU"/>
              </w:rPr>
              <w:br/>
              <w:t xml:space="preserve">комунікатор з підсвічуванням; </w:t>
            </w:r>
            <w:r w:rsidRPr="00A83CA0">
              <w:rPr>
                <w:rFonts w:ascii="Times New Roman" w:eastAsia="Times New Roman" w:hAnsi="Times New Roman" w:cs="Times New Roman"/>
                <w:sz w:val="24"/>
                <w:szCs w:val="24"/>
                <w:lang w:eastAsia="ru-RU"/>
              </w:rPr>
              <w:br/>
              <w:t xml:space="preserve">комунікатор з символами для незрячих; </w:t>
            </w:r>
            <w:r w:rsidRPr="00A83CA0">
              <w:rPr>
                <w:rFonts w:ascii="Times New Roman" w:eastAsia="Times New Roman" w:hAnsi="Times New Roman" w:cs="Times New Roman"/>
                <w:sz w:val="24"/>
                <w:szCs w:val="24"/>
                <w:lang w:eastAsia="ru-RU"/>
              </w:rPr>
              <w:br/>
              <w:t xml:space="preserve">тактильний комунікатор; </w:t>
            </w:r>
            <w:r w:rsidRPr="00A83CA0">
              <w:rPr>
                <w:rFonts w:ascii="Times New Roman" w:eastAsia="Times New Roman" w:hAnsi="Times New Roman" w:cs="Times New Roman"/>
                <w:sz w:val="24"/>
                <w:szCs w:val="24"/>
                <w:lang w:eastAsia="ru-RU"/>
              </w:rPr>
              <w:br/>
              <w:t xml:space="preserve">музична скринька з підсвічуванням; </w:t>
            </w:r>
            <w:r w:rsidRPr="00A83CA0">
              <w:rPr>
                <w:rFonts w:ascii="Times New Roman" w:eastAsia="Times New Roman" w:hAnsi="Times New Roman" w:cs="Times New Roman"/>
                <w:sz w:val="24"/>
                <w:szCs w:val="24"/>
                <w:lang w:eastAsia="ru-RU"/>
              </w:rPr>
              <w:br/>
              <w:t xml:space="preserve">комплекс розвивальних та настільних ігор, адаптованих для осіб з </w:t>
            </w:r>
            <w:r w:rsidRPr="00A83CA0">
              <w:rPr>
                <w:rFonts w:ascii="Times New Roman" w:eastAsia="Times New Roman" w:hAnsi="Times New Roman" w:cs="Times New Roman"/>
                <w:sz w:val="24"/>
                <w:szCs w:val="24"/>
                <w:lang w:eastAsia="ru-RU"/>
              </w:rPr>
              <w:lastRenderedPageBreak/>
              <w:t>порушеннями зору</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5.14. Сенсорний набір для розвитку зорового сприймання: </w:t>
            </w:r>
            <w:r w:rsidRPr="00A83CA0">
              <w:rPr>
                <w:rFonts w:ascii="Times New Roman" w:eastAsia="Times New Roman" w:hAnsi="Times New Roman" w:cs="Times New Roman"/>
                <w:sz w:val="24"/>
                <w:szCs w:val="24"/>
                <w:lang w:eastAsia="ru-RU"/>
              </w:rPr>
              <w:br/>
              <w:t xml:space="preserve">призначення - розвиток причинно-наслідкових зв'язків, зорового сприймання і уваги;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лампа "Сяючий фонтан"; </w:t>
            </w:r>
            <w:r w:rsidRPr="00A83CA0">
              <w:rPr>
                <w:rFonts w:ascii="Times New Roman" w:eastAsia="Times New Roman" w:hAnsi="Times New Roman" w:cs="Times New Roman"/>
                <w:sz w:val="24"/>
                <w:szCs w:val="24"/>
                <w:lang w:eastAsia="ru-RU"/>
              </w:rPr>
              <w:br/>
              <w:t xml:space="preserve">гра "Світлове шоу"; </w:t>
            </w:r>
            <w:r w:rsidRPr="00A83CA0">
              <w:rPr>
                <w:rFonts w:ascii="Times New Roman" w:eastAsia="Times New Roman" w:hAnsi="Times New Roman" w:cs="Times New Roman"/>
                <w:sz w:val="24"/>
                <w:szCs w:val="24"/>
                <w:lang w:eastAsia="ru-RU"/>
              </w:rPr>
              <w:br/>
              <w:t xml:space="preserve">плазмова зірка; </w:t>
            </w:r>
            <w:r w:rsidRPr="00A83CA0">
              <w:rPr>
                <w:rFonts w:ascii="Times New Roman" w:eastAsia="Times New Roman" w:hAnsi="Times New Roman" w:cs="Times New Roman"/>
                <w:sz w:val="24"/>
                <w:szCs w:val="24"/>
                <w:lang w:eastAsia="ru-RU"/>
              </w:rPr>
              <w:br/>
              <w:t xml:space="preserve">освітлена мотузка; </w:t>
            </w:r>
            <w:r w:rsidRPr="00A83CA0">
              <w:rPr>
                <w:rFonts w:ascii="Times New Roman" w:eastAsia="Times New Roman" w:hAnsi="Times New Roman" w:cs="Times New Roman"/>
                <w:sz w:val="24"/>
                <w:szCs w:val="24"/>
                <w:lang w:eastAsia="ru-RU"/>
              </w:rPr>
              <w:br/>
              <w:t xml:space="preserve">лампа з гелевими кульками; </w:t>
            </w:r>
            <w:r w:rsidRPr="00A83CA0">
              <w:rPr>
                <w:rFonts w:ascii="Times New Roman" w:eastAsia="Times New Roman" w:hAnsi="Times New Roman" w:cs="Times New Roman"/>
                <w:sz w:val="24"/>
                <w:szCs w:val="24"/>
                <w:lang w:eastAsia="ru-RU"/>
              </w:rPr>
              <w:br/>
              <w:t xml:space="preserve">гра "Вогні природи"; </w:t>
            </w:r>
            <w:r w:rsidRPr="00A83CA0">
              <w:rPr>
                <w:rFonts w:ascii="Times New Roman" w:eastAsia="Times New Roman" w:hAnsi="Times New Roman" w:cs="Times New Roman"/>
                <w:sz w:val="24"/>
                <w:szCs w:val="24"/>
                <w:lang w:eastAsia="ru-RU"/>
              </w:rPr>
              <w:br/>
              <w:t>гра "Лазерна зірка"</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5.15. Адаптований музичний набір: </w:t>
            </w:r>
            <w:r w:rsidRPr="00A83CA0">
              <w:rPr>
                <w:rFonts w:ascii="Times New Roman" w:eastAsia="Times New Roman" w:hAnsi="Times New Roman" w:cs="Times New Roman"/>
                <w:sz w:val="24"/>
                <w:szCs w:val="24"/>
                <w:lang w:eastAsia="ru-RU"/>
              </w:rPr>
              <w:br/>
              <w:t xml:space="preserve">призначення - розвиток причинно-наслідкових зв'язків, слухового сприймання і уваги, пам'яті, зняття емоційної напруги;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барабани Бонго; </w:t>
            </w:r>
            <w:r w:rsidRPr="00A83CA0">
              <w:rPr>
                <w:rFonts w:ascii="Times New Roman" w:eastAsia="Times New Roman" w:hAnsi="Times New Roman" w:cs="Times New Roman"/>
                <w:sz w:val="24"/>
                <w:szCs w:val="24"/>
                <w:lang w:eastAsia="ru-RU"/>
              </w:rPr>
              <w:br/>
              <w:t xml:space="preserve">барабан; </w:t>
            </w:r>
            <w:r w:rsidRPr="00A83CA0">
              <w:rPr>
                <w:rFonts w:ascii="Times New Roman" w:eastAsia="Times New Roman" w:hAnsi="Times New Roman" w:cs="Times New Roman"/>
                <w:sz w:val="24"/>
                <w:szCs w:val="24"/>
                <w:lang w:eastAsia="ru-RU"/>
              </w:rPr>
              <w:br/>
              <w:t xml:space="preserve">музична карусель зі дзвіночків; </w:t>
            </w:r>
            <w:r w:rsidRPr="00A83CA0">
              <w:rPr>
                <w:rFonts w:ascii="Times New Roman" w:eastAsia="Times New Roman" w:hAnsi="Times New Roman" w:cs="Times New Roman"/>
                <w:sz w:val="24"/>
                <w:szCs w:val="24"/>
                <w:lang w:eastAsia="ru-RU"/>
              </w:rPr>
              <w:br/>
              <w:t xml:space="preserve">міні-дзвіночки; </w:t>
            </w:r>
            <w:r w:rsidRPr="00A83CA0">
              <w:rPr>
                <w:rFonts w:ascii="Times New Roman" w:eastAsia="Times New Roman" w:hAnsi="Times New Roman" w:cs="Times New Roman"/>
                <w:sz w:val="24"/>
                <w:szCs w:val="24"/>
                <w:lang w:eastAsia="ru-RU"/>
              </w:rPr>
              <w:br/>
              <w:t xml:space="preserve">музична машина з інструментами; </w:t>
            </w:r>
            <w:r w:rsidRPr="00A83CA0">
              <w:rPr>
                <w:rFonts w:ascii="Times New Roman" w:eastAsia="Times New Roman" w:hAnsi="Times New Roman" w:cs="Times New Roman"/>
                <w:sz w:val="24"/>
                <w:szCs w:val="24"/>
                <w:lang w:eastAsia="ru-RU"/>
              </w:rPr>
              <w:br/>
              <w:t xml:space="preserve">барабанна установка; </w:t>
            </w:r>
            <w:r w:rsidRPr="00A83CA0">
              <w:rPr>
                <w:rFonts w:ascii="Times New Roman" w:eastAsia="Times New Roman" w:hAnsi="Times New Roman" w:cs="Times New Roman"/>
                <w:sz w:val="24"/>
                <w:szCs w:val="24"/>
                <w:lang w:eastAsia="ru-RU"/>
              </w:rPr>
              <w:br/>
              <w:t xml:space="preserve">музичний равлик; </w:t>
            </w:r>
            <w:r w:rsidRPr="00A83CA0">
              <w:rPr>
                <w:rFonts w:ascii="Times New Roman" w:eastAsia="Times New Roman" w:hAnsi="Times New Roman" w:cs="Times New Roman"/>
                <w:sz w:val="24"/>
                <w:szCs w:val="24"/>
                <w:lang w:eastAsia="ru-RU"/>
              </w:rPr>
              <w:br/>
              <w:t>музичний тамбурин</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5.16. Тифлоприлад типу "Світлячок": </w:t>
            </w:r>
            <w:r w:rsidRPr="00A83CA0">
              <w:rPr>
                <w:rFonts w:ascii="Times New Roman" w:eastAsia="Times New Roman" w:hAnsi="Times New Roman" w:cs="Times New Roman"/>
                <w:sz w:val="24"/>
                <w:szCs w:val="24"/>
                <w:lang w:eastAsia="ru-RU"/>
              </w:rPr>
              <w:br/>
              <w:t xml:space="preserve">призначення - розвиває простежувальну функцію зору, сприяє формуванню бінокулярного зору, забезпечує зорово-рухову координацію;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робоче поле з органічного скла; </w:t>
            </w:r>
            <w:r w:rsidRPr="00A83CA0">
              <w:rPr>
                <w:rFonts w:ascii="Times New Roman" w:eastAsia="Times New Roman" w:hAnsi="Times New Roman" w:cs="Times New Roman"/>
                <w:sz w:val="24"/>
                <w:szCs w:val="24"/>
                <w:lang w:eastAsia="ru-RU"/>
              </w:rPr>
              <w:br/>
              <w:t xml:space="preserve">має бути з підсвічуванням; </w:t>
            </w:r>
            <w:r w:rsidRPr="00A83CA0">
              <w:rPr>
                <w:rFonts w:ascii="Times New Roman" w:eastAsia="Times New Roman" w:hAnsi="Times New Roman" w:cs="Times New Roman"/>
                <w:sz w:val="24"/>
                <w:szCs w:val="24"/>
                <w:lang w:eastAsia="ru-RU"/>
              </w:rPr>
              <w:br/>
              <w:t>кріплення для аркушів паперу</w:t>
            </w:r>
          </w:p>
        </w:tc>
      </w:tr>
      <w:tr w:rsidR="00A83CA0" w:rsidRPr="00A83CA0" w:rsidTr="00A83CA0">
        <w:tc>
          <w:tcPr>
            <w:tcW w:w="0" w:type="auto"/>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5.17. Прилади для відтворення звуків: </w:t>
            </w:r>
            <w:r w:rsidRPr="00A83CA0">
              <w:rPr>
                <w:rFonts w:ascii="Times New Roman" w:eastAsia="Times New Roman" w:hAnsi="Times New Roman" w:cs="Times New Roman"/>
                <w:sz w:val="24"/>
                <w:szCs w:val="24"/>
                <w:lang w:eastAsia="ru-RU"/>
              </w:rPr>
              <w:br/>
              <w:t xml:space="preserve">призначення - для відтворення текстових та аудіофайлів різних форматів, здійснення звукозапису тощо;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програмні апаратні засоби синтезу мови, тифломагнітола, плеєр, годинники («які говорять») тощо</w:t>
            </w:r>
          </w:p>
        </w:tc>
      </w:tr>
      <w:tr w:rsidR="00A83CA0" w:rsidRPr="00A83CA0" w:rsidTr="00A83CA0">
        <w:tc>
          <w:tcPr>
            <w:tcW w:w="0" w:type="auto"/>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5.18. Пов’язки для виключення зору: </w:t>
            </w:r>
            <w:r w:rsidRPr="00A83CA0">
              <w:rPr>
                <w:rFonts w:ascii="Times New Roman" w:eastAsia="Times New Roman" w:hAnsi="Times New Roman" w:cs="Times New Roman"/>
                <w:sz w:val="24"/>
                <w:szCs w:val="24"/>
                <w:lang w:eastAsia="ru-RU"/>
              </w:rPr>
              <w:br/>
              <w:t xml:space="preserve">призначення - для виправляння збережених аналізаторів з виключеним зором;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чорні або кольорові пов’язки з м’якої бавовняної тканини</w:t>
            </w:r>
          </w:p>
        </w:tc>
      </w:tr>
      <w:tr w:rsidR="00A83CA0" w:rsidRPr="00A83CA0" w:rsidTr="00A83CA0">
        <w:tc>
          <w:tcPr>
            <w:tcW w:w="0" w:type="auto"/>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5.19. Окуляри з зеленим склом: </w:t>
            </w:r>
            <w:r w:rsidRPr="00A83CA0">
              <w:rPr>
                <w:rFonts w:ascii="Times New Roman" w:eastAsia="Times New Roman" w:hAnsi="Times New Roman" w:cs="Times New Roman"/>
                <w:sz w:val="24"/>
                <w:szCs w:val="24"/>
                <w:lang w:eastAsia="ru-RU"/>
              </w:rPr>
              <w:br/>
              <w:t xml:space="preserve">призначення - для зняття зорової астенопії;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пластикова оправа, зелене скло</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6. Дидактичні та розвивальні ігри</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6.1. Спеціальні настільні ігри: </w:t>
            </w:r>
            <w:r w:rsidRPr="00A83CA0">
              <w:rPr>
                <w:rFonts w:ascii="Times New Roman" w:eastAsia="Times New Roman" w:hAnsi="Times New Roman" w:cs="Times New Roman"/>
                <w:sz w:val="24"/>
                <w:szCs w:val="24"/>
                <w:lang w:eastAsia="ru-RU"/>
              </w:rPr>
              <w:br/>
              <w:t xml:space="preserve">призначення - розвивальні ігри для осіб зі зниженим зором та для незрячих; </w:t>
            </w:r>
            <w:r w:rsidRPr="00A83CA0">
              <w:rPr>
                <w:rFonts w:ascii="Times New Roman" w:eastAsia="Times New Roman" w:hAnsi="Times New Roman" w:cs="Times New Roman"/>
                <w:sz w:val="24"/>
                <w:szCs w:val="24"/>
                <w:lang w:eastAsia="ru-RU"/>
              </w:rPr>
              <w:br/>
              <w:t xml:space="preserve">вимоги та перелік: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 xml:space="preserve">спеціальні шахи з дерева або пластику; </w:t>
            </w:r>
            <w:r w:rsidRPr="00A83CA0">
              <w:rPr>
                <w:rFonts w:ascii="Times New Roman" w:eastAsia="Times New Roman" w:hAnsi="Times New Roman" w:cs="Times New Roman"/>
                <w:sz w:val="24"/>
                <w:szCs w:val="24"/>
                <w:lang w:eastAsia="ru-RU"/>
              </w:rPr>
              <w:br/>
              <w:t xml:space="preserve">спеціальні шашки з дерева або пластику; </w:t>
            </w:r>
            <w:r w:rsidRPr="00A83CA0">
              <w:rPr>
                <w:rFonts w:ascii="Times New Roman" w:eastAsia="Times New Roman" w:hAnsi="Times New Roman" w:cs="Times New Roman"/>
                <w:sz w:val="24"/>
                <w:szCs w:val="24"/>
                <w:lang w:eastAsia="ru-RU"/>
              </w:rPr>
              <w:br/>
              <w:t xml:space="preserve">спеціальні нарди з дерева або пластику та кубик із рельєфними крапками; </w:t>
            </w:r>
            <w:r w:rsidRPr="00A83CA0">
              <w:rPr>
                <w:rFonts w:ascii="Times New Roman" w:eastAsia="Times New Roman" w:hAnsi="Times New Roman" w:cs="Times New Roman"/>
                <w:sz w:val="24"/>
                <w:szCs w:val="24"/>
                <w:lang w:eastAsia="ru-RU"/>
              </w:rPr>
              <w:br/>
              <w:t xml:space="preserve">спеціальне доміно з випуклими крапками; </w:t>
            </w:r>
            <w:r w:rsidRPr="00A83CA0">
              <w:rPr>
                <w:rFonts w:ascii="Times New Roman" w:eastAsia="Times New Roman" w:hAnsi="Times New Roman" w:cs="Times New Roman"/>
                <w:sz w:val="24"/>
                <w:szCs w:val="24"/>
                <w:lang w:eastAsia="ru-RU"/>
              </w:rPr>
              <w:br/>
              <w:t xml:space="preserve">тактильне доміно з різнофактурними поверхнями; </w:t>
            </w:r>
            <w:r w:rsidRPr="00A83CA0">
              <w:rPr>
                <w:rFonts w:ascii="Times New Roman" w:eastAsia="Times New Roman" w:hAnsi="Times New Roman" w:cs="Times New Roman"/>
                <w:sz w:val="24"/>
                <w:szCs w:val="24"/>
                <w:lang w:eastAsia="ru-RU"/>
              </w:rPr>
              <w:br/>
              <w:t xml:space="preserve">тактильно-контрастне доміно (лото) з геометричними фігурами; </w:t>
            </w:r>
            <w:r w:rsidRPr="00A83CA0">
              <w:rPr>
                <w:rFonts w:ascii="Times New Roman" w:eastAsia="Times New Roman" w:hAnsi="Times New Roman" w:cs="Times New Roman"/>
                <w:sz w:val="24"/>
                <w:szCs w:val="24"/>
                <w:lang w:eastAsia="ru-RU"/>
              </w:rPr>
              <w:br/>
              <w:t xml:space="preserve">тактильні ігри "Хрестики-нулики", "Морський бій"; </w:t>
            </w:r>
            <w:r w:rsidRPr="00A83CA0">
              <w:rPr>
                <w:rFonts w:ascii="Times New Roman" w:eastAsia="Times New Roman" w:hAnsi="Times New Roman" w:cs="Times New Roman"/>
                <w:sz w:val="24"/>
                <w:szCs w:val="24"/>
                <w:lang w:eastAsia="ru-RU"/>
              </w:rPr>
              <w:br/>
              <w:t xml:space="preserve">ігри "Ерудит", "Скрабл" українською та англійською мовами з підписами шрифтом Брайля та збільшеним шрифтом; </w:t>
            </w:r>
            <w:r w:rsidRPr="00A83CA0">
              <w:rPr>
                <w:rFonts w:ascii="Times New Roman" w:eastAsia="Times New Roman" w:hAnsi="Times New Roman" w:cs="Times New Roman"/>
                <w:sz w:val="24"/>
                <w:szCs w:val="24"/>
                <w:lang w:eastAsia="ru-RU"/>
              </w:rPr>
              <w:br/>
              <w:t>інші спеціальні ігри для осіб з порушеннями зору</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6.2. Конструктор: </w:t>
            </w:r>
            <w:r w:rsidRPr="00A83CA0">
              <w:rPr>
                <w:rFonts w:ascii="Times New Roman" w:eastAsia="Times New Roman" w:hAnsi="Times New Roman" w:cs="Times New Roman"/>
                <w:sz w:val="24"/>
                <w:szCs w:val="24"/>
                <w:lang w:eastAsia="ru-RU"/>
              </w:rPr>
              <w:br/>
              <w:t xml:space="preserve">призначення - забезпечення планування та послідовності виконання завдання, розвитку дрібної моторики, просторових уявлень, навичок комунікації, мислення, моделювання ситуацій (для індивідуальної та парної роботи);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тематичні набори (ферма, місто, дикі тварини, космос, історія, цікава математика, цифрові лабораторії з фізики, хімії, біології, географії, фізіології, екології)</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6.3. Дерев'яні мозаїки-головоломки, доступні для незрячих осіб: </w:t>
            </w:r>
            <w:r w:rsidRPr="00A83CA0">
              <w:rPr>
                <w:rFonts w:ascii="Times New Roman" w:eastAsia="Times New Roman" w:hAnsi="Times New Roman" w:cs="Times New Roman"/>
                <w:sz w:val="24"/>
                <w:szCs w:val="24"/>
                <w:lang w:eastAsia="ru-RU"/>
              </w:rPr>
              <w:br/>
              <w:t xml:space="preserve">призначення - розвиток моторики, предметно-просторових уявлень, логічного мислення;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набір геометричних фігур чи інших деталей різного кольору та складності; </w:t>
            </w:r>
            <w:r w:rsidRPr="00A83CA0">
              <w:rPr>
                <w:rFonts w:ascii="Times New Roman" w:eastAsia="Times New Roman" w:hAnsi="Times New Roman" w:cs="Times New Roman"/>
                <w:sz w:val="24"/>
                <w:szCs w:val="24"/>
                <w:lang w:eastAsia="ru-RU"/>
              </w:rPr>
              <w:br/>
              <w:t xml:space="preserve">може входити планшет дерев'яний для викладання мозаїки; </w:t>
            </w:r>
            <w:r w:rsidRPr="00A83CA0">
              <w:rPr>
                <w:rFonts w:ascii="Times New Roman" w:eastAsia="Times New Roman" w:hAnsi="Times New Roman" w:cs="Times New Roman"/>
                <w:sz w:val="24"/>
                <w:szCs w:val="24"/>
                <w:lang w:eastAsia="ru-RU"/>
              </w:rPr>
              <w:br/>
              <w:t>матеріал деталей - дерево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6.4. Рухові модулі «сканер-сфера»: </w:t>
            </w:r>
            <w:r w:rsidRPr="00A83CA0">
              <w:rPr>
                <w:rFonts w:ascii="Times New Roman" w:eastAsia="Times New Roman" w:hAnsi="Times New Roman" w:cs="Times New Roman"/>
                <w:sz w:val="24"/>
                <w:szCs w:val="24"/>
                <w:lang w:eastAsia="ru-RU"/>
              </w:rPr>
              <w:br/>
              <w:t xml:space="preserve">призначення - формування навичок простежування за предметами, що рухаються, та за рухами власних рук, формування вміння фіксувати зір на зоровому стимулі, не втрачаючи його з поля зору, розвиток системи «рука-око», удосконалення зорово-просторової орієнтації, розширення поля зору;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закріплені на стелі або стіні кулі різного розміру, які рухаються у вертикальній та горизонтальній площині; на кулях розміщені фіксовані або змінні зображення предметів, літер, цифр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6.5. Зорові маршрути за системою В.Ф. Базарного: </w:t>
            </w:r>
            <w:r w:rsidRPr="00A83CA0">
              <w:rPr>
                <w:rFonts w:ascii="Times New Roman" w:eastAsia="Times New Roman" w:hAnsi="Times New Roman" w:cs="Times New Roman"/>
                <w:sz w:val="24"/>
                <w:szCs w:val="24"/>
                <w:lang w:eastAsia="ru-RU"/>
              </w:rPr>
              <w:br/>
              <w:t xml:space="preserve">призначення - для занять із зорової астенопії, поліпшення гемодинаміки очей, розвитку простежувальної функції очей;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зорові траєкторії на стіні та стелі</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6.6. Посібник «Моталочки»: </w:t>
            </w:r>
            <w:r w:rsidRPr="00A83CA0">
              <w:rPr>
                <w:rFonts w:ascii="Times New Roman" w:eastAsia="Times New Roman" w:hAnsi="Times New Roman" w:cs="Times New Roman"/>
                <w:sz w:val="24"/>
                <w:szCs w:val="24"/>
                <w:lang w:eastAsia="ru-RU"/>
              </w:rPr>
              <w:br/>
              <w:t xml:space="preserve">призначення - розвиток системи «рука-око», дрібних м’язів руки та ока, координованості рухів, формування вміння діяти руками під контролем зору;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набір предметів, зокрема клубочки, палички, котушки, трубочки, із закріпленими на них стрічками, нитками, шнурками, мотузочками різної товщини, кольору та фактури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6.7. Набір геометричних фігур: </w:t>
            </w:r>
            <w:r w:rsidRPr="00A83CA0">
              <w:rPr>
                <w:rFonts w:ascii="Times New Roman" w:eastAsia="Times New Roman" w:hAnsi="Times New Roman" w:cs="Times New Roman"/>
                <w:sz w:val="24"/>
                <w:szCs w:val="24"/>
                <w:lang w:eastAsia="ru-RU"/>
              </w:rPr>
              <w:br/>
              <w:t xml:space="preserve">призначення - розвиток великої моторики, гнучкості кисті, просторового уявлення; координації рухів; вивчення геометричних тіл, фігури квадрата, круга, прямокутника та використання у проведенні занять з навчання грамоті осіб з порушенням зору (літери та звуки);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матеріал - ударостійкий пластик, шліфоване дерево; розмір - від 3 см та більше.</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7. Засоби для проведення корекційних занять із соціально-побутового орієнтування</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7.1. Індикатор рівня рідини: </w:t>
            </w:r>
            <w:r w:rsidRPr="00A83CA0">
              <w:rPr>
                <w:rFonts w:ascii="Times New Roman" w:eastAsia="Times New Roman" w:hAnsi="Times New Roman" w:cs="Times New Roman"/>
                <w:sz w:val="24"/>
                <w:szCs w:val="24"/>
                <w:lang w:eastAsia="ru-RU"/>
              </w:rPr>
              <w:br/>
              <w:t xml:space="preserve">призначення - можливість контролю заповнення рідиною різного роду ємностей;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забезпечення контролю рівня рідини в посуді; </w:t>
            </w:r>
            <w:r w:rsidRPr="00A83CA0">
              <w:rPr>
                <w:rFonts w:ascii="Times New Roman" w:eastAsia="Times New Roman" w:hAnsi="Times New Roman" w:cs="Times New Roman"/>
                <w:sz w:val="24"/>
                <w:szCs w:val="24"/>
                <w:lang w:eastAsia="ru-RU"/>
              </w:rPr>
              <w:br/>
              <w:t>аудіо- або вібросигнал при досягненні необхідного рівня рідини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7.2. Прилади для зважування з виведенням мовлення: </w:t>
            </w:r>
            <w:r w:rsidRPr="00A83CA0">
              <w:rPr>
                <w:rFonts w:ascii="Times New Roman" w:eastAsia="Times New Roman" w:hAnsi="Times New Roman" w:cs="Times New Roman"/>
                <w:sz w:val="24"/>
                <w:szCs w:val="24"/>
                <w:lang w:eastAsia="ru-RU"/>
              </w:rPr>
              <w:br/>
              <w:t xml:space="preserve">призначення - інформування про вагу об'єкта;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мовленнєво-звукове інформування про вагу об'єкта</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7.3. Магнітний шукач: </w:t>
            </w:r>
            <w:r w:rsidRPr="00A83CA0">
              <w:rPr>
                <w:rFonts w:ascii="Times New Roman" w:eastAsia="Times New Roman" w:hAnsi="Times New Roman" w:cs="Times New Roman"/>
                <w:sz w:val="24"/>
                <w:szCs w:val="24"/>
                <w:lang w:eastAsia="ru-RU"/>
              </w:rPr>
              <w:br/>
              <w:t xml:space="preserve">призначення - самостійне виявлення об'єктів із вмістом металу;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постійні магніти із сплаву неодима, бору й заліза; </w:t>
            </w:r>
            <w:r w:rsidRPr="00A83CA0">
              <w:rPr>
                <w:rFonts w:ascii="Times New Roman" w:eastAsia="Times New Roman" w:hAnsi="Times New Roman" w:cs="Times New Roman"/>
                <w:sz w:val="24"/>
                <w:szCs w:val="24"/>
                <w:lang w:eastAsia="ru-RU"/>
              </w:rPr>
              <w:br/>
              <w:t xml:space="preserve">велика сила намагнічування; </w:t>
            </w:r>
            <w:r w:rsidRPr="00A83CA0">
              <w:rPr>
                <w:rFonts w:ascii="Times New Roman" w:eastAsia="Times New Roman" w:hAnsi="Times New Roman" w:cs="Times New Roman"/>
                <w:sz w:val="24"/>
                <w:szCs w:val="24"/>
                <w:lang w:eastAsia="ru-RU"/>
              </w:rPr>
              <w:br/>
              <w:t xml:space="preserve">висока стійкість до розмагнічування; </w:t>
            </w:r>
            <w:r w:rsidRPr="00A83CA0">
              <w:rPr>
                <w:rFonts w:ascii="Times New Roman" w:eastAsia="Times New Roman" w:hAnsi="Times New Roman" w:cs="Times New Roman"/>
                <w:sz w:val="24"/>
                <w:szCs w:val="24"/>
                <w:lang w:eastAsia="ru-RU"/>
              </w:rPr>
              <w:br/>
              <w:t>кільце для утримування в руці на одній частині</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7.4. Безпечний ніж для чищення овочів та фруктів: </w:t>
            </w:r>
            <w:r w:rsidRPr="00A83CA0">
              <w:rPr>
                <w:rFonts w:ascii="Times New Roman" w:eastAsia="Times New Roman" w:hAnsi="Times New Roman" w:cs="Times New Roman"/>
                <w:sz w:val="24"/>
                <w:szCs w:val="24"/>
                <w:lang w:eastAsia="ru-RU"/>
              </w:rPr>
              <w:br/>
              <w:t xml:space="preserve">призначення - безпека самостійного приготування їжі;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ніж спеціальної конструкції із закритим лезом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7.5. Безпечний ніж для чищення риби: </w:t>
            </w:r>
            <w:r w:rsidRPr="00A83CA0">
              <w:rPr>
                <w:rFonts w:ascii="Times New Roman" w:eastAsia="Times New Roman" w:hAnsi="Times New Roman" w:cs="Times New Roman"/>
                <w:sz w:val="24"/>
                <w:szCs w:val="24"/>
                <w:lang w:eastAsia="ru-RU"/>
              </w:rPr>
              <w:br/>
              <w:t xml:space="preserve">призначення - безпечне самостійне чищення риби від луски;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пристрій спеціальної конструкції для чищення риби із закритим лезом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7.6. Ніж із регулюванням товщини шматків, що відрізаються: </w:t>
            </w:r>
            <w:r w:rsidRPr="00A83CA0">
              <w:rPr>
                <w:rFonts w:ascii="Times New Roman" w:eastAsia="Times New Roman" w:hAnsi="Times New Roman" w:cs="Times New Roman"/>
                <w:sz w:val="24"/>
                <w:szCs w:val="24"/>
                <w:lang w:eastAsia="ru-RU"/>
              </w:rPr>
              <w:br/>
              <w:t xml:space="preserve">призначення - забезпечення самостійного і безпечного відрізання шматків однакової заданої товщини;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лезо ножа з направляючою регульованою планкою, що забезпечує різання шматків заданої товщини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7.7. Засоби захисту пальців при нарізанні та шинковці: </w:t>
            </w:r>
            <w:r w:rsidRPr="00A83CA0">
              <w:rPr>
                <w:rFonts w:ascii="Times New Roman" w:eastAsia="Times New Roman" w:hAnsi="Times New Roman" w:cs="Times New Roman"/>
                <w:sz w:val="24"/>
                <w:szCs w:val="24"/>
                <w:lang w:eastAsia="ru-RU"/>
              </w:rPr>
              <w:br/>
              <w:t xml:space="preserve">призначення - забезпечення захисту пальців лівої руки при нарізанні продуктів чи шинкуванні;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захист пальців однієї руки зверху під час притримування продуктів, що нарізаються</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7.8. Струнна сиро- та яйцерізка: </w:t>
            </w:r>
            <w:r w:rsidRPr="00A83CA0">
              <w:rPr>
                <w:rFonts w:ascii="Times New Roman" w:eastAsia="Times New Roman" w:hAnsi="Times New Roman" w:cs="Times New Roman"/>
                <w:sz w:val="24"/>
                <w:szCs w:val="24"/>
                <w:lang w:eastAsia="ru-RU"/>
              </w:rPr>
              <w:br/>
              <w:t xml:space="preserve">призначення - безпечне нарізання м'яких продуктів;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струнний механізм для нарізання м'яких продуктів шматками </w:t>
            </w:r>
            <w:r w:rsidRPr="00A83CA0">
              <w:rPr>
                <w:rFonts w:ascii="Times New Roman" w:eastAsia="Times New Roman" w:hAnsi="Times New Roman" w:cs="Times New Roman"/>
                <w:sz w:val="24"/>
                <w:szCs w:val="24"/>
                <w:lang w:eastAsia="ru-RU"/>
              </w:rPr>
              <w:lastRenderedPageBreak/>
              <w:t>однакової товщини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7.9. Пристрій для визначення кольору: </w:t>
            </w:r>
            <w:r w:rsidRPr="00A83CA0">
              <w:rPr>
                <w:rFonts w:ascii="Times New Roman" w:eastAsia="Times New Roman" w:hAnsi="Times New Roman" w:cs="Times New Roman"/>
                <w:sz w:val="24"/>
                <w:szCs w:val="24"/>
                <w:lang w:eastAsia="ru-RU"/>
              </w:rPr>
              <w:br/>
              <w:t xml:space="preserve">призначення - самостійне визначення основних кольорів та відтінків;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визначення кольорів та відтінків із голосовим відтворенням результату</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7.10. Пристрій для аудіомаркування речей та об'єктів: </w:t>
            </w:r>
            <w:r w:rsidRPr="00A83CA0">
              <w:rPr>
                <w:rFonts w:ascii="Times New Roman" w:eastAsia="Times New Roman" w:hAnsi="Times New Roman" w:cs="Times New Roman"/>
                <w:sz w:val="24"/>
                <w:szCs w:val="24"/>
                <w:lang w:eastAsia="ru-RU"/>
              </w:rPr>
              <w:br/>
              <w:t xml:space="preserve">призначення - ідентифікація різного роду речей та об'єктів;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можливість запису та відтворення аудіоповідомлень, прив'язаних до конкретних електронних міток, якими маркуються предмети та об'єкти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7.11. Нитковдягач: </w:t>
            </w:r>
            <w:r w:rsidRPr="00A83CA0">
              <w:rPr>
                <w:rFonts w:ascii="Times New Roman" w:eastAsia="Times New Roman" w:hAnsi="Times New Roman" w:cs="Times New Roman"/>
                <w:sz w:val="24"/>
                <w:szCs w:val="24"/>
                <w:lang w:eastAsia="ru-RU"/>
              </w:rPr>
              <w:br/>
              <w:t xml:space="preserve">призначення - для забезпечення самообслуговування, самостійне засиляння нитки у вушко голки;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пристрій з дроту у формі петлі</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7.12. Спеціальні голки із защіпками для людей з порушеннями зору: </w:t>
            </w:r>
            <w:r w:rsidRPr="00A83CA0">
              <w:rPr>
                <w:rFonts w:ascii="Times New Roman" w:eastAsia="Times New Roman" w:hAnsi="Times New Roman" w:cs="Times New Roman"/>
                <w:sz w:val="24"/>
                <w:szCs w:val="24"/>
                <w:lang w:eastAsia="ru-RU"/>
              </w:rPr>
              <w:br/>
              <w:t xml:space="preserve">призначення - самообслуговування, виконання робіт із шиття;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набір голок різної кількості з вушками-защіпками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7.13. Побутова техніка: </w:t>
            </w:r>
            <w:r w:rsidRPr="00A83CA0">
              <w:rPr>
                <w:rFonts w:ascii="Times New Roman" w:eastAsia="Times New Roman" w:hAnsi="Times New Roman" w:cs="Times New Roman"/>
                <w:sz w:val="24"/>
                <w:szCs w:val="24"/>
                <w:lang w:eastAsia="ru-RU"/>
              </w:rPr>
              <w:br/>
              <w:t xml:space="preserve">призначення - побутові електроприлади для проведення занять із соціально-побутового орієнтування; </w:t>
            </w:r>
            <w:r w:rsidRPr="00A83CA0">
              <w:rPr>
                <w:rFonts w:ascii="Times New Roman" w:eastAsia="Times New Roman" w:hAnsi="Times New Roman" w:cs="Times New Roman"/>
                <w:sz w:val="24"/>
                <w:szCs w:val="24"/>
                <w:lang w:eastAsia="ru-RU"/>
              </w:rPr>
              <w:br/>
              <w:t xml:space="preserve">ознайомлення та формування навичок роботи із сучасними побутовими електроприладами у осіб, соціалізація, формування життєво необхідних компетенцій;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електрочайник, кавоварка, овочерізка, м'ясорубка, праска, фен, пилосос, міксер, мікрохвильова піч, холодильник, газова плита, електропіч, кухонний комбайн, мультиварка, сушка для рук, іграшкові моделі побутової техніки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7.14. Побутові засоби та приладдя, засоби гігієни: </w:t>
            </w:r>
            <w:r w:rsidRPr="00A83CA0">
              <w:rPr>
                <w:rFonts w:ascii="Times New Roman" w:eastAsia="Times New Roman" w:hAnsi="Times New Roman" w:cs="Times New Roman"/>
                <w:sz w:val="24"/>
                <w:szCs w:val="24"/>
                <w:lang w:eastAsia="ru-RU"/>
              </w:rPr>
              <w:br/>
              <w:t xml:space="preserve">приладдя для проведення занять із соціально-побутового орієнтування, ознайомлення та формування навичок роботи із побутовими засобами та приладдям, засобами гігієни у осіб, соціалізація, формування життєво необхідних компетенцій;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посуд, дозатор для рідкого мила, набір щіток для одягу та взуття, вішалки, поліетиленові пакети, зразки різних видів тканин; набір ґудзиків, гачків, петель, набір інвентарю для догляду за підлогою, набір предметів для догляду за волоссям, обличчям та тілом: набір гребінців, дзеркало, манікюрні ножиці, дитячий крем, ванночка для рук, пемза, вушні палички та інше; набір засобів для догляду за одягом, взуттям, меблями, вікнами, санвузлом, кухнею, посудом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7.15. Прилади для вивчення розділу "Медицина", "Медична допомога": </w:t>
            </w:r>
            <w:r w:rsidRPr="00A83CA0">
              <w:rPr>
                <w:rFonts w:ascii="Times New Roman" w:eastAsia="Times New Roman" w:hAnsi="Times New Roman" w:cs="Times New Roman"/>
                <w:sz w:val="24"/>
                <w:szCs w:val="24"/>
                <w:lang w:eastAsia="ru-RU"/>
              </w:rPr>
              <w:br/>
              <w:t xml:space="preserve">приладдя для проведення занять із соціально-побутового орієнтування "Медична допомога";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 xml:space="preserve">термометр з голосовим відтворенням; </w:t>
            </w:r>
            <w:r w:rsidRPr="00A83CA0">
              <w:rPr>
                <w:rFonts w:ascii="Times New Roman" w:eastAsia="Times New Roman" w:hAnsi="Times New Roman" w:cs="Times New Roman"/>
                <w:sz w:val="24"/>
                <w:szCs w:val="24"/>
                <w:lang w:eastAsia="ru-RU"/>
              </w:rPr>
              <w:br/>
              <w:t xml:space="preserve">тонометр з голосовим відтворенням; </w:t>
            </w:r>
            <w:r w:rsidRPr="00A83CA0">
              <w:rPr>
                <w:rFonts w:ascii="Times New Roman" w:eastAsia="Times New Roman" w:hAnsi="Times New Roman" w:cs="Times New Roman"/>
                <w:sz w:val="24"/>
                <w:szCs w:val="24"/>
                <w:lang w:eastAsia="ru-RU"/>
              </w:rPr>
              <w:br/>
              <w:t>глюкометр з голосовим відтворенням</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lastRenderedPageBreak/>
              <w:t>8. Засоби для проведення занять із просторового орієнтування</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8.1. Тростина тактильна комбінована: </w:t>
            </w:r>
            <w:r w:rsidRPr="00A83CA0">
              <w:rPr>
                <w:rFonts w:ascii="Times New Roman" w:eastAsia="Times New Roman" w:hAnsi="Times New Roman" w:cs="Times New Roman"/>
                <w:sz w:val="24"/>
                <w:szCs w:val="24"/>
                <w:lang w:eastAsia="ru-RU"/>
              </w:rPr>
              <w:br/>
              <w:t xml:space="preserve">призначення - забезпечення орієнтування у просторі, безпеки пересування та виконання сигнальної функції;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телескопічний (розсувний) пристрій; </w:t>
            </w:r>
            <w:r w:rsidRPr="00A83CA0">
              <w:rPr>
                <w:rFonts w:ascii="Times New Roman" w:eastAsia="Times New Roman" w:hAnsi="Times New Roman" w:cs="Times New Roman"/>
                <w:sz w:val="24"/>
                <w:szCs w:val="24"/>
                <w:lang w:eastAsia="ru-RU"/>
              </w:rPr>
              <w:br/>
              <w:t xml:space="preserve">ланки, що складаються; </w:t>
            </w:r>
            <w:r w:rsidRPr="00A83CA0">
              <w:rPr>
                <w:rFonts w:ascii="Times New Roman" w:eastAsia="Times New Roman" w:hAnsi="Times New Roman" w:cs="Times New Roman"/>
                <w:sz w:val="24"/>
                <w:szCs w:val="24"/>
                <w:lang w:eastAsia="ru-RU"/>
              </w:rPr>
              <w:br/>
              <w:t xml:space="preserve">надійне кріплення; </w:t>
            </w:r>
            <w:r w:rsidRPr="00A83CA0">
              <w:rPr>
                <w:rFonts w:ascii="Times New Roman" w:eastAsia="Times New Roman" w:hAnsi="Times New Roman" w:cs="Times New Roman"/>
                <w:sz w:val="24"/>
                <w:szCs w:val="24"/>
                <w:lang w:eastAsia="ru-RU"/>
              </w:rPr>
              <w:br/>
              <w:t xml:space="preserve">регулювання відповідно до зросту дитини; </w:t>
            </w:r>
            <w:r w:rsidRPr="00A83CA0">
              <w:rPr>
                <w:rFonts w:ascii="Times New Roman" w:eastAsia="Times New Roman" w:hAnsi="Times New Roman" w:cs="Times New Roman"/>
                <w:sz w:val="24"/>
                <w:szCs w:val="24"/>
                <w:lang w:eastAsia="ru-RU"/>
              </w:rPr>
              <w:br/>
              <w:t xml:space="preserve">колір - білий; </w:t>
            </w:r>
            <w:r w:rsidRPr="00A83CA0">
              <w:rPr>
                <w:rFonts w:ascii="Times New Roman" w:eastAsia="Times New Roman" w:hAnsi="Times New Roman" w:cs="Times New Roman"/>
                <w:sz w:val="24"/>
                <w:szCs w:val="24"/>
                <w:lang w:eastAsia="ru-RU"/>
              </w:rPr>
              <w:br/>
              <w:t xml:space="preserve">повинна мати світловідбивні елементи; </w:t>
            </w:r>
            <w:r w:rsidRPr="00A83CA0">
              <w:rPr>
                <w:rFonts w:ascii="Times New Roman" w:eastAsia="Times New Roman" w:hAnsi="Times New Roman" w:cs="Times New Roman"/>
                <w:sz w:val="24"/>
                <w:szCs w:val="24"/>
                <w:lang w:eastAsia="ru-RU"/>
              </w:rPr>
              <w:br/>
              <w:t>змінний наконечник (різні типи) відповідно до потреб</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8.2. Допоміжний пристрій для дистанційного попередження про наявність перешкод: </w:t>
            </w:r>
            <w:r w:rsidRPr="00A83CA0">
              <w:rPr>
                <w:rFonts w:ascii="Times New Roman" w:eastAsia="Times New Roman" w:hAnsi="Times New Roman" w:cs="Times New Roman"/>
                <w:sz w:val="24"/>
                <w:szCs w:val="24"/>
                <w:lang w:eastAsia="ru-RU"/>
              </w:rPr>
              <w:br/>
              <w:t xml:space="preserve">призначення - забезпечення безпечного і комфортного пересування у просторі;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попередження вібрацією або звуковим сигналом про наявність перешкоди на шляху від 0,5 до 3 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8.3. Електронні засоби навігації: </w:t>
            </w:r>
            <w:r w:rsidRPr="00A83CA0">
              <w:rPr>
                <w:rFonts w:ascii="Times New Roman" w:eastAsia="Times New Roman" w:hAnsi="Times New Roman" w:cs="Times New Roman"/>
                <w:sz w:val="24"/>
                <w:szCs w:val="24"/>
                <w:lang w:eastAsia="ru-RU"/>
              </w:rPr>
              <w:br/>
              <w:t xml:space="preserve">призначення - забезпечення навігації заданими маршрутами чи довільно, сприяння самостійності пересування та безпеці руху;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можливість прокладання маршрутів із відтворенням голосових підказок для орієнтування, можливість отримання інформації щодо поточної адреси перебування чи найближчих об'єктів</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8.4. Електронний компас: </w:t>
            </w:r>
            <w:r w:rsidRPr="00A83CA0">
              <w:rPr>
                <w:rFonts w:ascii="Times New Roman" w:eastAsia="Times New Roman" w:hAnsi="Times New Roman" w:cs="Times New Roman"/>
                <w:sz w:val="24"/>
                <w:szCs w:val="24"/>
                <w:lang w:eastAsia="ru-RU"/>
              </w:rPr>
              <w:br/>
              <w:t xml:space="preserve">призначення - орієнтування в просторі щодо сторін світу; </w:t>
            </w:r>
            <w:r w:rsidRPr="00A83CA0">
              <w:rPr>
                <w:rFonts w:ascii="Times New Roman" w:eastAsia="Times New Roman" w:hAnsi="Times New Roman" w:cs="Times New Roman"/>
                <w:sz w:val="24"/>
                <w:szCs w:val="24"/>
                <w:lang w:eastAsia="ru-RU"/>
              </w:rPr>
              <w:br/>
              <w:t>вимоги: голосові або аудіопідказки щодо розташувань сторін світу чи поточного напрямку руху</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8.5. Озвучений визначник світла: </w:t>
            </w:r>
            <w:r w:rsidRPr="00A83CA0">
              <w:rPr>
                <w:rFonts w:ascii="Times New Roman" w:eastAsia="Times New Roman" w:hAnsi="Times New Roman" w:cs="Times New Roman"/>
                <w:sz w:val="24"/>
                <w:szCs w:val="24"/>
                <w:lang w:eastAsia="ru-RU"/>
              </w:rPr>
              <w:br/>
              <w:t xml:space="preserve">призначення - ідентифікує природне та штучне джерело світла (яскравіше та темніше) за допомогою різних звукових сигналів, сприяє розвитку слухового сприймання, локалізації звуків, визначення світла темряви, увімкнення чи вимкнення ламп, будь-яких електроприладів (в класі, в будинку, в квартирі тощо), розвиток орієнтування у просторі;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портативний прилад з різними звуковими сигналами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8.6. Тифлоприлад Федотова (конструктор "Орієнтир"): </w:t>
            </w:r>
            <w:r w:rsidRPr="00A83CA0">
              <w:rPr>
                <w:rFonts w:ascii="Times New Roman" w:eastAsia="Times New Roman" w:hAnsi="Times New Roman" w:cs="Times New Roman"/>
                <w:sz w:val="24"/>
                <w:szCs w:val="24"/>
                <w:lang w:eastAsia="ru-RU"/>
              </w:rPr>
              <w:br/>
              <w:t xml:space="preserve">призначення - для корекційної роботи з просторового орієнтування, побудови планів, маршрутів місцевості, схем, графіків тощо (для індивідуальної роботи);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набір магнітних полів; </w:t>
            </w:r>
            <w:r w:rsidRPr="00A83CA0">
              <w:rPr>
                <w:rFonts w:ascii="Times New Roman" w:eastAsia="Times New Roman" w:hAnsi="Times New Roman" w:cs="Times New Roman"/>
                <w:sz w:val="24"/>
                <w:szCs w:val="24"/>
                <w:lang w:eastAsia="ru-RU"/>
              </w:rPr>
              <w:br/>
              <w:t xml:space="preserve">магнітні елементи різного призначення (смуги, будинки, дерева, кущі тощо); </w:t>
            </w:r>
            <w:r w:rsidRPr="00A83CA0">
              <w:rPr>
                <w:rFonts w:ascii="Times New Roman" w:eastAsia="Times New Roman" w:hAnsi="Times New Roman" w:cs="Times New Roman"/>
                <w:sz w:val="24"/>
                <w:szCs w:val="24"/>
                <w:lang w:eastAsia="ru-RU"/>
              </w:rPr>
              <w:br/>
              <w:t>компактна, надійна упаковка</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8.7. Мішені зі звуковими сигналами для орієнтування осіб з </w:t>
            </w:r>
            <w:r w:rsidRPr="00A83CA0">
              <w:rPr>
                <w:rFonts w:ascii="Times New Roman" w:eastAsia="Times New Roman" w:hAnsi="Times New Roman" w:cs="Times New Roman"/>
                <w:sz w:val="24"/>
                <w:szCs w:val="24"/>
                <w:lang w:eastAsia="ru-RU"/>
              </w:rPr>
              <w:lastRenderedPageBreak/>
              <w:t xml:space="preserve">порушеннями зору: </w:t>
            </w:r>
            <w:r w:rsidRPr="00A83CA0">
              <w:rPr>
                <w:rFonts w:ascii="Times New Roman" w:eastAsia="Times New Roman" w:hAnsi="Times New Roman" w:cs="Times New Roman"/>
                <w:sz w:val="24"/>
                <w:szCs w:val="24"/>
                <w:lang w:eastAsia="ru-RU"/>
              </w:rPr>
              <w:br/>
              <w:t xml:space="preserve">призначення - розвиток точності, просторового орієнтування, слухового сприймання, орієнтування на джерело звуку тощо;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мішені з різними секторами; </w:t>
            </w:r>
            <w:r w:rsidRPr="00A83CA0">
              <w:rPr>
                <w:rFonts w:ascii="Times New Roman" w:eastAsia="Times New Roman" w:hAnsi="Times New Roman" w:cs="Times New Roman"/>
                <w:sz w:val="24"/>
                <w:szCs w:val="24"/>
                <w:lang w:eastAsia="ru-RU"/>
              </w:rPr>
              <w:br/>
              <w:t>у кожному секторі має бути інший звук та інший колір</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8.8. Спеціальні м'ячі зі звуковими сигналами: </w:t>
            </w:r>
            <w:r w:rsidRPr="00A83CA0">
              <w:rPr>
                <w:rFonts w:ascii="Times New Roman" w:eastAsia="Times New Roman" w:hAnsi="Times New Roman" w:cs="Times New Roman"/>
                <w:sz w:val="24"/>
                <w:szCs w:val="24"/>
                <w:lang w:eastAsia="ru-RU"/>
              </w:rPr>
              <w:br/>
              <w:t xml:space="preserve">призначення - розвиток координації рухів, уваги, реакції, просторового орієнтування. Для занять фізичною культурою, рухливих ігор, просторового орієнтування та загального фізичного розвитку осіб з порушеннями зору;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м'ячі різних розмірів та ваги, що мають вбудовані джерела шуму (механічні або електронні); </w:t>
            </w:r>
            <w:r w:rsidRPr="00A83CA0">
              <w:rPr>
                <w:rFonts w:ascii="Times New Roman" w:eastAsia="Times New Roman" w:hAnsi="Times New Roman" w:cs="Times New Roman"/>
                <w:sz w:val="24"/>
                <w:szCs w:val="24"/>
                <w:lang w:eastAsia="ru-RU"/>
              </w:rPr>
              <w:br/>
              <w:t>м'ячі можуть використовуватися для гри в футбол, волейбол, баскетбол, торбол, голбол, ролінгбол, шоудаун та інші</w:t>
            </w:r>
          </w:p>
        </w:tc>
      </w:tr>
      <w:tr w:rsidR="00A83CA0" w:rsidRPr="00A83CA0" w:rsidTr="00A83CA0">
        <w:tc>
          <w:tcPr>
            <w:tcW w:w="5000" w:type="pct"/>
            <w:gridSpan w:val="2"/>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IX. Обладнання для кабінету психологічної реабілітації</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1. Обладнання та прилади</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 Світловий пучок (пучок фіброоптичного волокна) для психологічного розвантаження: </w:t>
            </w:r>
            <w:r w:rsidRPr="00A83CA0">
              <w:rPr>
                <w:rFonts w:ascii="Times New Roman" w:eastAsia="Times New Roman" w:hAnsi="Times New Roman" w:cs="Times New Roman"/>
                <w:sz w:val="24"/>
                <w:szCs w:val="24"/>
                <w:lang w:eastAsia="ru-RU"/>
              </w:rPr>
              <w:br/>
              <w:t xml:space="preserve">призначення - психологічне, емоційне розвантаження, візуальна, розумова стимуляція, розвивальні ігри;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матеріал - фіброоптичне волокно з 3-х (або більше) волокон; </w:t>
            </w:r>
            <w:r w:rsidRPr="00A83CA0">
              <w:rPr>
                <w:rFonts w:ascii="Times New Roman" w:eastAsia="Times New Roman" w:hAnsi="Times New Roman" w:cs="Times New Roman"/>
                <w:sz w:val="24"/>
                <w:szCs w:val="24"/>
                <w:lang w:eastAsia="ru-RU"/>
              </w:rPr>
              <w:br/>
              <w:t xml:space="preserve">тип світлового потоку - боковий та комбінований; </w:t>
            </w:r>
            <w:r w:rsidRPr="00A83CA0">
              <w:rPr>
                <w:rFonts w:ascii="Times New Roman" w:eastAsia="Times New Roman" w:hAnsi="Times New Roman" w:cs="Times New Roman"/>
                <w:sz w:val="24"/>
                <w:szCs w:val="24"/>
                <w:lang w:eastAsia="ru-RU"/>
              </w:rPr>
              <w:br/>
              <w:t xml:space="preserve">кріплення - безпечна пайка у кожусі; </w:t>
            </w:r>
            <w:r w:rsidRPr="00A83CA0">
              <w:rPr>
                <w:rFonts w:ascii="Times New Roman" w:eastAsia="Times New Roman" w:hAnsi="Times New Roman" w:cs="Times New Roman"/>
                <w:sz w:val="24"/>
                <w:szCs w:val="24"/>
                <w:lang w:eastAsia="ru-RU"/>
              </w:rPr>
              <w:br/>
              <w:t xml:space="preserve">захист - ПВХ-трубка; </w:t>
            </w:r>
            <w:r w:rsidRPr="00A83CA0">
              <w:rPr>
                <w:rFonts w:ascii="Times New Roman" w:eastAsia="Times New Roman" w:hAnsi="Times New Roman" w:cs="Times New Roman"/>
                <w:sz w:val="24"/>
                <w:szCs w:val="24"/>
                <w:lang w:eastAsia="ru-RU"/>
              </w:rPr>
              <w:br/>
              <w:t xml:space="preserve">діаметр ПВХ-трубки - 3 мм; </w:t>
            </w:r>
            <w:r w:rsidRPr="00A83CA0">
              <w:rPr>
                <w:rFonts w:ascii="Times New Roman" w:eastAsia="Times New Roman" w:hAnsi="Times New Roman" w:cs="Times New Roman"/>
                <w:sz w:val="24"/>
                <w:szCs w:val="24"/>
                <w:lang w:eastAsia="ru-RU"/>
              </w:rPr>
              <w:br/>
              <w:t xml:space="preserve">потужність проектора - 15 Вт; </w:t>
            </w:r>
            <w:r w:rsidRPr="00A83CA0">
              <w:rPr>
                <w:rFonts w:ascii="Times New Roman" w:eastAsia="Times New Roman" w:hAnsi="Times New Roman" w:cs="Times New Roman"/>
                <w:sz w:val="24"/>
                <w:szCs w:val="24"/>
                <w:lang w:eastAsia="ru-RU"/>
              </w:rPr>
              <w:br/>
              <w:t xml:space="preserve">керування - дистанційне (за допомогою багатофункціонального пульта); </w:t>
            </w:r>
            <w:r w:rsidRPr="00A83CA0">
              <w:rPr>
                <w:rFonts w:ascii="Times New Roman" w:eastAsia="Times New Roman" w:hAnsi="Times New Roman" w:cs="Times New Roman"/>
                <w:sz w:val="24"/>
                <w:szCs w:val="24"/>
                <w:lang w:eastAsia="ru-RU"/>
              </w:rPr>
              <w:br/>
              <w:t xml:space="preserve">джерело живлення - 220 Вт; </w:t>
            </w:r>
            <w:r w:rsidRPr="00A83CA0">
              <w:rPr>
                <w:rFonts w:ascii="Times New Roman" w:eastAsia="Times New Roman" w:hAnsi="Times New Roman" w:cs="Times New Roman"/>
                <w:sz w:val="24"/>
                <w:szCs w:val="24"/>
                <w:lang w:eastAsia="ru-RU"/>
              </w:rPr>
              <w:br/>
              <w:t xml:space="preserve">довжина видимої частини - 200 см; </w:t>
            </w:r>
            <w:r w:rsidRPr="00A83CA0">
              <w:rPr>
                <w:rFonts w:ascii="Times New Roman" w:eastAsia="Times New Roman" w:hAnsi="Times New Roman" w:cs="Times New Roman"/>
                <w:sz w:val="24"/>
                <w:szCs w:val="24"/>
                <w:lang w:eastAsia="ru-RU"/>
              </w:rPr>
              <w:br/>
              <w:t>загальна кількість волокон - не менше 66 одиниць</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1.2. Маленька сенсорна кімната для психологічного розвантаження: </w:t>
            </w:r>
            <w:r w:rsidRPr="00A83CA0">
              <w:rPr>
                <w:rFonts w:ascii="Times New Roman" w:eastAsia="Times New Roman" w:hAnsi="Times New Roman" w:cs="Times New Roman"/>
                <w:sz w:val="24"/>
                <w:szCs w:val="24"/>
                <w:lang w:eastAsia="ru-RU"/>
              </w:rPr>
              <w:br/>
              <w:t xml:space="preserve">призначення - розвиток тактильного відчуття, формування психологічної безпеки в закритому просторі;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розміри - не менше 1000 × 1000 мм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1.3. М'який сенсорний куточок для терапії осіб із порушенням обробки сенсорної інформації: </w:t>
            </w:r>
            <w:r w:rsidRPr="00A83CA0">
              <w:rPr>
                <w:rFonts w:ascii="Times New Roman" w:eastAsia="Times New Roman" w:hAnsi="Times New Roman" w:cs="Times New Roman"/>
                <w:sz w:val="24"/>
                <w:szCs w:val="24"/>
                <w:lang w:eastAsia="ru-RU"/>
              </w:rPr>
              <w:br/>
              <w:t xml:space="preserve">призначення - розвиток тактильного відчуття, формування психологічної безпеки в закритому просторі;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куточок-печера для відчуття світу безпеки; </w:t>
            </w:r>
            <w:r w:rsidRPr="00A83CA0">
              <w:rPr>
                <w:rFonts w:ascii="Times New Roman" w:eastAsia="Times New Roman" w:hAnsi="Times New Roman" w:cs="Times New Roman"/>
                <w:sz w:val="24"/>
                <w:szCs w:val="24"/>
                <w:lang w:eastAsia="ru-RU"/>
              </w:rPr>
              <w:br/>
              <w:t>розміри - не менше 1000 × 1000 мм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1.4. Пісочниця з підсвіткою для пісочної терапії: </w:t>
            </w:r>
            <w:r w:rsidRPr="00A83CA0">
              <w:rPr>
                <w:rFonts w:ascii="Times New Roman" w:eastAsia="Times New Roman" w:hAnsi="Times New Roman" w:cs="Times New Roman"/>
                <w:sz w:val="24"/>
                <w:szCs w:val="24"/>
                <w:lang w:eastAsia="ru-RU"/>
              </w:rPr>
              <w:br/>
              <w:t xml:space="preserve">призначення - психологічне, емоційне розвантаження, пісочна анімація, розвиток креативності і фантазії, розвиток тактильних відчуттів, розвиток ігрової діяльності, формування соціальної поведінки;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 xml:space="preserve">вимоги: </w:t>
            </w:r>
            <w:r w:rsidRPr="00A83CA0">
              <w:rPr>
                <w:rFonts w:ascii="Times New Roman" w:eastAsia="Times New Roman" w:hAnsi="Times New Roman" w:cs="Times New Roman"/>
                <w:sz w:val="24"/>
                <w:szCs w:val="24"/>
                <w:lang w:eastAsia="ru-RU"/>
              </w:rPr>
              <w:br/>
              <w:t xml:space="preserve">дерев'яна пісочниця на ніжках; </w:t>
            </w:r>
            <w:r w:rsidRPr="00A83CA0">
              <w:rPr>
                <w:rFonts w:ascii="Times New Roman" w:eastAsia="Times New Roman" w:hAnsi="Times New Roman" w:cs="Times New Roman"/>
                <w:sz w:val="24"/>
                <w:szCs w:val="24"/>
                <w:lang w:eastAsia="ru-RU"/>
              </w:rPr>
              <w:br/>
              <w:t xml:space="preserve">підсвічення; </w:t>
            </w:r>
            <w:r w:rsidRPr="00A83CA0">
              <w:rPr>
                <w:rFonts w:ascii="Times New Roman" w:eastAsia="Times New Roman" w:hAnsi="Times New Roman" w:cs="Times New Roman"/>
                <w:sz w:val="24"/>
                <w:szCs w:val="24"/>
                <w:lang w:eastAsia="ru-RU"/>
              </w:rPr>
              <w:br/>
              <w:t xml:space="preserve">кінетичний пісок; </w:t>
            </w:r>
            <w:r w:rsidRPr="00A83CA0">
              <w:rPr>
                <w:rFonts w:ascii="Times New Roman" w:eastAsia="Times New Roman" w:hAnsi="Times New Roman" w:cs="Times New Roman"/>
                <w:sz w:val="24"/>
                <w:szCs w:val="24"/>
                <w:lang w:eastAsia="ru-RU"/>
              </w:rPr>
              <w:br/>
              <w:t xml:space="preserve">пісок для піскотерапії; </w:t>
            </w:r>
            <w:r w:rsidRPr="00A83CA0">
              <w:rPr>
                <w:rFonts w:ascii="Times New Roman" w:eastAsia="Times New Roman" w:hAnsi="Times New Roman" w:cs="Times New Roman"/>
                <w:sz w:val="24"/>
                <w:szCs w:val="24"/>
                <w:lang w:eastAsia="ru-RU"/>
              </w:rPr>
              <w:br/>
              <w:t>дрібні іграшки з різних класифікаційних груп</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1.5. Набір сенсорних світлових іграшок: </w:t>
            </w:r>
            <w:r w:rsidRPr="00A83CA0">
              <w:rPr>
                <w:rFonts w:ascii="Times New Roman" w:eastAsia="Times New Roman" w:hAnsi="Times New Roman" w:cs="Times New Roman"/>
                <w:sz w:val="24"/>
                <w:szCs w:val="24"/>
                <w:lang w:eastAsia="ru-RU"/>
              </w:rPr>
              <w:br/>
              <w:t xml:space="preserve">призначення - візуальна стимуляція, розвиток ігрової діяльності, дрібної моторики, когнітивний розвиток, формування соціальної поведінки;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дрібні іграшки з підсвіченням (2 їжачки, 1 черепашка, 2 м'ячики, 1 зайчик, 2 браслети тощо)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1.6. Комплект для мозочкової стимуляції: </w:t>
            </w:r>
            <w:r w:rsidRPr="00A83CA0">
              <w:rPr>
                <w:rFonts w:ascii="Times New Roman" w:eastAsia="Times New Roman" w:hAnsi="Times New Roman" w:cs="Times New Roman"/>
                <w:sz w:val="24"/>
                <w:szCs w:val="24"/>
                <w:lang w:eastAsia="ru-RU"/>
              </w:rPr>
              <w:br/>
              <w:t xml:space="preserve">призначення - розвиток координації, орієнтування в просторі, розумова стимуляція, корекція поведінки;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дошка-балансир; </w:t>
            </w:r>
            <w:r w:rsidRPr="00A83CA0">
              <w:rPr>
                <w:rFonts w:ascii="Times New Roman" w:eastAsia="Times New Roman" w:hAnsi="Times New Roman" w:cs="Times New Roman"/>
                <w:sz w:val="24"/>
                <w:szCs w:val="24"/>
                <w:lang w:eastAsia="ru-RU"/>
              </w:rPr>
              <w:br/>
              <w:t xml:space="preserve">кольорова планка; </w:t>
            </w:r>
            <w:r w:rsidRPr="00A83CA0">
              <w:rPr>
                <w:rFonts w:ascii="Times New Roman" w:eastAsia="Times New Roman" w:hAnsi="Times New Roman" w:cs="Times New Roman"/>
                <w:sz w:val="24"/>
                <w:szCs w:val="24"/>
                <w:lang w:eastAsia="ru-RU"/>
              </w:rPr>
              <w:br/>
              <w:t xml:space="preserve">3 сенсорні мішки; </w:t>
            </w:r>
            <w:r w:rsidRPr="00A83CA0">
              <w:rPr>
                <w:rFonts w:ascii="Times New Roman" w:eastAsia="Times New Roman" w:hAnsi="Times New Roman" w:cs="Times New Roman"/>
                <w:sz w:val="24"/>
                <w:szCs w:val="24"/>
                <w:lang w:eastAsia="ru-RU"/>
              </w:rPr>
              <w:br/>
              <w:t xml:space="preserve">похила дошка-мішень з цифрами; </w:t>
            </w:r>
            <w:r w:rsidRPr="00A83CA0">
              <w:rPr>
                <w:rFonts w:ascii="Times New Roman" w:eastAsia="Times New Roman" w:hAnsi="Times New Roman" w:cs="Times New Roman"/>
                <w:sz w:val="24"/>
                <w:szCs w:val="24"/>
                <w:lang w:eastAsia="ru-RU"/>
              </w:rPr>
              <w:br/>
              <w:t xml:space="preserve">стенд з цілями; </w:t>
            </w:r>
            <w:r w:rsidRPr="00A83CA0">
              <w:rPr>
                <w:rFonts w:ascii="Times New Roman" w:eastAsia="Times New Roman" w:hAnsi="Times New Roman" w:cs="Times New Roman"/>
                <w:sz w:val="24"/>
                <w:szCs w:val="24"/>
                <w:lang w:eastAsia="ru-RU"/>
              </w:rPr>
              <w:br/>
              <w:t xml:space="preserve">3 м'ячика-пострибайчика; </w:t>
            </w:r>
            <w:r w:rsidRPr="00A83CA0">
              <w:rPr>
                <w:rFonts w:ascii="Times New Roman" w:eastAsia="Times New Roman" w:hAnsi="Times New Roman" w:cs="Times New Roman"/>
                <w:sz w:val="24"/>
                <w:szCs w:val="24"/>
                <w:lang w:eastAsia="ru-RU"/>
              </w:rPr>
              <w:br/>
              <w:t>м'ячик на гумці</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1.7. Сенсорна дошка (бізіборд): </w:t>
            </w:r>
            <w:r w:rsidRPr="00A83CA0">
              <w:rPr>
                <w:rFonts w:ascii="Times New Roman" w:eastAsia="Times New Roman" w:hAnsi="Times New Roman" w:cs="Times New Roman"/>
                <w:sz w:val="24"/>
                <w:szCs w:val="24"/>
                <w:lang w:eastAsia="ru-RU"/>
              </w:rPr>
              <w:br/>
              <w:t xml:space="preserve">призначення - ознайомлення з різними предметами та їх функціонуванням, розвиток тактильного сприймання та дрібної моторики рук, формування причинно-наслідкових зв'язків, переключення уваги тощо;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дошка оброблена; </w:t>
            </w:r>
            <w:r w:rsidRPr="00A83CA0">
              <w:rPr>
                <w:rFonts w:ascii="Times New Roman" w:eastAsia="Times New Roman" w:hAnsi="Times New Roman" w:cs="Times New Roman"/>
                <w:sz w:val="24"/>
                <w:szCs w:val="24"/>
                <w:lang w:eastAsia="ru-RU"/>
              </w:rPr>
              <w:br/>
              <w:t>на дошці закріплені різні нетравматичні рухомі, приємні на дотик та яскраві деталі: замочки, кнопки, гачки, рахунки, валики, тумблери тощо</w:t>
            </w:r>
          </w:p>
        </w:tc>
      </w:tr>
      <w:tr w:rsidR="00A83CA0" w:rsidRPr="00A83CA0" w:rsidTr="00A83CA0">
        <w:tc>
          <w:tcPr>
            <w:tcW w:w="5000" w:type="pct"/>
            <w:gridSpan w:val="2"/>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X. Обладнання для проведення уроків фізкультури, корекційних занять з лікувальної фізкультури, ритміки (для різних нозологій)</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1. Обладнання та спортивне знаряддя</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 Гімнастична стінка з причіпним обладнанням для організації оздоровчих заходів: </w:t>
            </w:r>
            <w:r w:rsidRPr="00A83CA0">
              <w:rPr>
                <w:rFonts w:ascii="Times New Roman" w:eastAsia="Times New Roman" w:hAnsi="Times New Roman" w:cs="Times New Roman"/>
                <w:sz w:val="24"/>
                <w:szCs w:val="24"/>
                <w:lang w:eastAsia="ru-RU"/>
              </w:rPr>
              <w:br/>
              <w:t xml:space="preserve">призначення - забезпечення загального фізичного розвитку, підвищення спритності та витривалості, фізичної та емоційної розрядки;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конструкція, виготовлена з деревини, ретельно відшліфована та покрита лаком для меблів; </w:t>
            </w:r>
            <w:r w:rsidRPr="00A83CA0">
              <w:rPr>
                <w:rFonts w:ascii="Times New Roman" w:eastAsia="Times New Roman" w:hAnsi="Times New Roman" w:cs="Times New Roman"/>
                <w:sz w:val="24"/>
                <w:szCs w:val="24"/>
                <w:lang w:eastAsia="ru-RU"/>
              </w:rPr>
              <w:br/>
              <w:t xml:space="preserve">конструкція, виготовлена з металу, покрита емаллю; </w:t>
            </w:r>
            <w:r w:rsidRPr="00A83CA0">
              <w:rPr>
                <w:rFonts w:ascii="Times New Roman" w:eastAsia="Times New Roman" w:hAnsi="Times New Roman" w:cs="Times New Roman"/>
                <w:sz w:val="24"/>
                <w:szCs w:val="24"/>
                <w:lang w:eastAsia="ru-RU"/>
              </w:rPr>
              <w:br/>
              <w:t xml:space="preserve">причіпне обладнання: </w:t>
            </w:r>
            <w:r w:rsidRPr="00A83CA0">
              <w:rPr>
                <w:rFonts w:ascii="Times New Roman" w:eastAsia="Times New Roman" w:hAnsi="Times New Roman" w:cs="Times New Roman"/>
                <w:sz w:val="24"/>
                <w:szCs w:val="24"/>
                <w:lang w:eastAsia="ru-RU"/>
              </w:rPr>
              <w:br/>
              <w:t xml:space="preserve">канат для лазіння; </w:t>
            </w:r>
            <w:r w:rsidRPr="00A83CA0">
              <w:rPr>
                <w:rFonts w:ascii="Times New Roman" w:eastAsia="Times New Roman" w:hAnsi="Times New Roman" w:cs="Times New Roman"/>
                <w:sz w:val="24"/>
                <w:szCs w:val="24"/>
                <w:lang w:eastAsia="ru-RU"/>
              </w:rPr>
              <w:br/>
              <w:t xml:space="preserve">сходи мотузкові з дерев'яними перекладинами; </w:t>
            </w:r>
            <w:r w:rsidRPr="00A83CA0">
              <w:rPr>
                <w:rFonts w:ascii="Times New Roman" w:eastAsia="Times New Roman" w:hAnsi="Times New Roman" w:cs="Times New Roman"/>
                <w:sz w:val="24"/>
                <w:szCs w:val="24"/>
                <w:lang w:eastAsia="ru-RU"/>
              </w:rPr>
              <w:br/>
              <w:t xml:space="preserve">перекладина; </w:t>
            </w:r>
            <w:r w:rsidRPr="00A83CA0">
              <w:rPr>
                <w:rFonts w:ascii="Times New Roman" w:eastAsia="Times New Roman" w:hAnsi="Times New Roman" w:cs="Times New Roman"/>
                <w:sz w:val="24"/>
                <w:szCs w:val="24"/>
                <w:lang w:eastAsia="ru-RU"/>
              </w:rPr>
              <w:br/>
              <w:t xml:space="preserve">трапеція гімнастична; </w:t>
            </w:r>
            <w:r w:rsidRPr="00A83CA0">
              <w:rPr>
                <w:rFonts w:ascii="Times New Roman" w:eastAsia="Times New Roman" w:hAnsi="Times New Roman" w:cs="Times New Roman"/>
                <w:sz w:val="24"/>
                <w:szCs w:val="24"/>
                <w:lang w:eastAsia="ru-RU"/>
              </w:rPr>
              <w:br/>
              <w:t>кільця гімнастичні</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1.2. Гімнастична лава для виконання фізичних вправ у приміщенні: </w:t>
            </w:r>
            <w:r w:rsidRPr="00A83CA0">
              <w:rPr>
                <w:rFonts w:ascii="Times New Roman" w:eastAsia="Times New Roman" w:hAnsi="Times New Roman" w:cs="Times New Roman"/>
                <w:sz w:val="24"/>
                <w:szCs w:val="24"/>
                <w:lang w:eastAsia="ru-RU"/>
              </w:rPr>
              <w:br/>
              <w:t xml:space="preserve">призначення - забезпечення виконання фізичних вправ;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дошки з'єднані між собою трьома опорами з дерева або металу, покриті відповідно лаком для меблів або емаллю</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1.3. Гімнастичний мат для безпечного виконання фізичних вправ: </w:t>
            </w:r>
            <w:r w:rsidRPr="00A83CA0">
              <w:rPr>
                <w:rFonts w:ascii="Times New Roman" w:eastAsia="Times New Roman" w:hAnsi="Times New Roman" w:cs="Times New Roman"/>
                <w:sz w:val="24"/>
                <w:szCs w:val="24"/>
                <w:lang w:eastAsia="ru-RU"/>
              </w:rPr>
              <w:br/>
              <w:t xml:space="preserve">призначення - забезпечення виконання фізичних вправ;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покриття обладнання на основі ПВХ-полотна з двох шарів полімеру і спеціалізованої армованої сітки; </w:t>
            </w:r>
            <w:r w:rsidRPr="00A83CA0">
              <w:rPr>
                <w:rFonts w:ascii="Times New Roman" w:eastAsia="Times New Roman" w:hAnsi="Times New Roman" w:cs="Times New Roman"/>
                <w:sz w:val="24"/>
                <w:szCs w:val="24"/>
                <w:lang w:eastAsia="ru-RU"/>
              </w:rPr>
              <w:br/>
              <w:t>чохол виготовлений з водовідштовхувального матеріалу високої якості, що має стійкість до прямих сонячних променів, стійкий до різких термічних перепадів</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1.4. Гімнастичний джгут для підготовки до виконання вправ: </w:t>
            </w:r>
            <w:r w:rsidRPr="00A83CA0">
              <w:rPr>
                <w:rFonts w:ascii="Times New Roman" w:eastAsia="Times New Roman" w:hAnsi="Times New Roman" w:cs="Times New Roman"/>
                <w:sz w:val="24"/>
                <w:szCs w:val="24"/>
                <w:lang w:eastAsia="ru-RU"/>
              </w:rPr>
              <w:br/>
              <w:t>призначення - забезпечення проведення розминки всіх груп м'язів, забезпечується проведення фізичних тренувань, для розтяжки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1.5. Гімнастичні кільця підвісні для виконання вправ: </w:t>
            </w:r>
            <w:r w:rsidRPr="00A83CA0">
              <w:rPr>
                <w:rFonts w:ascii="Times New Roman" w:eastAsia="Times New Roman" w:hAnsi="Times New Roman" w:cs="Times New Roman"/>
                <w:sz w:val="24"/>
                <w:szCs w:val="24"/>
                <w:lang w:eastAsia="ru-RU"/>
              </w:rPr>
              <w:br/>
              <w:t xml:space="preserve">призначення - забезпечення тренування м'язів рук та живота;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конструкція передбачає закріплення кількох кілець на підвісних тросах</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1.6. Дошка Євмінова для профілактики та лікування захворювань опорно-рухового апарату: </w:t>
            </w:r>
            <w:r w:rsidRPr="00A83CA0">
              <w:rPr>
                <w:rFonts w:ascii="Times New Roman" w:eastAsia="Times New Roman" w:hAnsi="Times New Roman" w:cs="Times New Roman"/>
                <w:sz w:val="24"/>
                <w:szCs w:val="24"/>
                <w:lang w:eastAsia="ru-RU"/>
              </w:rPr>
              <w:br/>
              <w:t xml:space="preserve">призначення - забезпечення виконання вправ у різних вихідних положеннях на заняттях з ЛФК;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можливість трансформації вертикального положення площини (кут 90°) в похиле положення до підлоги (кути нахилу - до 8°); </w:t>
            </w:r>
            <w:r w:rsidRPr="00A83CA0">
              <w:rPr>
                <w:rFonts w:ascii="Times New Roman" w:eastAsia="Times New Roman" w:hAnsi="Times New Roman" w:cs="Times New Roman"/>
                <w:sz w:val="24"/>
                <w:szCs w:val="24"/>
                <w:lang w:eastAsia="ru-RU"/>
              </w:rPr>
              <w:br/>
              <w:t xml:space="preserve">забезпечення виконання вправи в положенні лежачи на спині, животі; </w:t>
            </w:r>
            <w:r w:rsidRPr="00A83CA0">
              <w:rPr>
                <w:rFonts w:ascii="Times New Roman" w:eastAsia="Times New Roman" w:hAnsi="Times New Roman" w:cs="Times New Roman"/>
                <w:sz w:val="24"/>
                <w:szCs w:val="24"/>
                <w:lang w:eastAsia="ru-RU"/>
              </w:rPr>
              <w:br/>
              <w:t xml:space="preserve">можливість трансформації вертикального положення площини (кут 90°) в похиле положення до стіни (кути нахилу - від 5° до 15°), лише з петлею Гліссона; </w:t>
            </w:r>
            <w:r w:rsidRPr="00A83CA0">
              <w:rPr>
                <w:rFonts w:ascii="Times New Roman" w:eastAsia="Times New Roman" w:hAnsi="Times New Roman" w:cs="Times New Roman"/>
                <w:sz w:val="24"/>
                <w:szCs w:val="24"/>
                <w:lang w:eastAsia="ru-RU"/>
              </w:rPr>
              <w:br/>
              <w:t xml:space="preserve">розміри виготовленої з дерева дошки: </w:t>
            </w:r>
            <w:r w:rsidRPr="00A83CA0">
              <w:rPr>
                <w:rFonts w:ascii="Times New Roman" w:eastAsia="Times New Roman" w:hAnsi="Times New Roman" w:cs="Times New Roman"/>
                <w:sz w:val="24"/>
                <w:szCs w:val="24"/>
                <w:lang w:eastAsia="ru-RU"/>
              </w:rPr>
              <w:br/>
              <w:t xml:space="preserve">довжина - до 2500 мм, ширина - 30 мм; </w:t>
            </w:r>
            <w:r w:rsidRPr="00A83CA0">
              <w:rPr>
                <w:rFonts w:ascii="Times New Roman" w:eastAsia="Times New Roman" w:hAnsi="Times New Roman" w:cs="Times New Roman"/>
                <w:sz w:val="24"/>
                <w:szCs w:val="24"/>
                <w:lang w:eastAsia="ru-RU"/>
              </w:rPr>
              <w:br/>
              <w:t>наявні пристосування для кріплення до стіни - канат, пристосування для виконання вправ</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1.7. Еспандер: плечовий, ручний, настінний силовий: </w:t>
            </w:r>
            <w:r w:rsidRPr="00A83CA0">
              <w:rPr>
                <w:rFonts w:ascii="Times New Roman" w:eastAsia="Times New Roman" w:hAnsi="Times New Roman" w:cs="Times New Roman"/>
                <w:sz w:val="24"/>
                <w:szCs w:val="24"/>
                <w:lang w:eastAsia="ru-RU"/>
              </w:rPr>
              <w:br/>
              <w:t xml:space="preserve">призначення - забезпечення виконання вправ для м'язів рук;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ручки, з'єднані з'ємними тросами; </w:t>
            </w:r>
            <w:r w:rsidRPr="00A83CA0">
              <w:rPr>
                <w:rFonts w:ascii="Times New Roman" w:eastAsia="Times New Roman" w:hAnsi="Times New Roman" w:cs="Times New Roman"/>
                <w:sz w:val="24"/>
                <w:szCs w:val="24"/>
                <w:lang w:eastAsia="ru-RU"/>
              </w:rPr>
              <w:br/>
              <w:t xml:space="preserve">ручки - 2 одиниці; </w:t>
            </w:r>
            <w:r w:rsidRPr="00A83CA0">
              <w:rPr>
                <w:rFonts w:ascii="Times New Roman" w:eastAsia="Times New Roman" w:hAnsi="Times New Roman" w:cs="Times New Roman"/>
                <w:sz w:val="24"/>
                <w:szCs w:val="24"/>
                <w:lang w:eastAsia="ru-RU"/>
              </w:rPr>
              <w:br/>
              <w:t xml:space="preserve">гумові троси з нитяним сплетенням - 5 одиниць; </w:t>
            </w:r>
            <w:r w:rsidRPr="00A83CA0">
              <w:rPr>
                <w:rFonts w:ascii="Times New Roman" w:eastAsia="Times New Roman" w:hAnsi="Times New Roman" w:cs="Times New Roman"/>
                <w:sz w:val="24"/>
                <w:szCs w:val="24"/>
                <w:lang w:eastAsia="ru-RU"/>
              </w:rPr>
              <w:br/>
              <w:t xml:space="preserve">довжина тросів у вільному стані - 60 - 70 мм; </w:t>
            </w:r>
            <w:r w:rsidRPr="00A83CA0">
              <w:rPr>
                <w:rFonts w:ascii="Times New Roman" w:eastAsia="Times New Roman" w:hAnsi="Times New Roman" w:cs="Times New Roman"/>
                <w:sz w:val="24"/>
                <w:szCs w:val="24"/>
                <w:lang w:eastAsia="ru-RU"/>
              </w:rPr>
              <w:br/>
              <w:t xml:space="preserve">дитячий еспандер для активізації м'язів: </w:t>
            </w:r>
            <w:r w:rsidRPr="00A83CA0">
              <w:rPr>
                <w:rFonts w:ascii="Times New Roman" w:eastAsia="Times New Roman" w:hAnsi="Times New Roman" w:cs="Times New Roman"/>
                <w:sz w:val="24"/>
                <w:szCs w:val="24"/>
                <w:lang w:eastAsia="ru-RU"/>
              </w:rPr>
              <w:br/>
              <w:t xml:space="preserve">призначення - забезпечення розвитку тактильної і пропріоцептивної стимуляції;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діаметр - 65 мм; </w:t>
            </w:r>
            <w:r w:rsidRPr="00A83CA0">
              <w:rPr>
                <w:rFonts w:ascii="Times New Roman" w:eastAsia="Times New Roman" w:hAnsi="Times New Roman" w:cs="Times New Roman"/>
                <w:sz w:val="24"/>
                <w:szCs w:val="24"/>
                <w:lang w:eastAsia="ru-RU"/>
              </w:rPr>
              <w:br/>
              <w:t xml:space="preserve">товщина - 13 мм;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 xml:space="preserve">компонент - 6 in/ (жовтий ґ 2, зелений ґ 2, синій ґ 2); </w:t>
            </w:r>
            <w:r w:rsidRPr="00A83CA0">
              <w:rPr>
                <w:rFonts w:ascii="Times New Roman" w:eastAsia="Times New Roman" w:hAnsi="Times New Roman" w:cs="Times New Roman"/>
                <w:sz w:val="24"/>
                <w:szCs w:val="24"/>
                <w:lang w:eastAsia="ru-RU"/>
              </w:rPr>
              <w:br/>
              <w:t>компоненти - 3 рівні опори в трьох кольорах по 2 одиниці для кожного</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1.8. Велотренажер: </w:t>
            </w:r>
            <w:r w:rsidRPr="00A83CA0">
              <w:rPr>
                <w:rFonts w:ascii="Times New Roman" w:eastAsia="Times New Roman" w:hAnsi="Times New Roman" w:cs="Times New Roman"/>
                <w:sz w:val="24"/>
                <w:szCs w:val="24"/>
                <w:lang w:eastAsia="ru-RU"/>
              </w:rPr>
              <w:br/>
              <w:t xml:space="preserve">призначення - забезпечення рухової активності ніг;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механічний пристрій з пасовим пристосуванням забезпечує регулювання висоти сидіння та нахилу ручників; </w:t>
            </w:r>
            <w:r w:rsidRPr="00A83CA0">
              <w:rPr>
                <w:rFonts w:ascii="Times New Roman" w:eastAsia="Times New Roman" w:hAnsi="Times New Roman" w:cs="Times New Roman"/>
                <w:sz w:val="24"/>
                <w:szCs w:val="24"/>
                <w:lang w:eastAsia="ru-RU"/>
              </w:rPr>
              <w:br/>
              <w:t>комп'ютер з програмним забезпеченням для демонстрації швидкості, дистанції, часу, використання калорій, частоти пульсу</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1.9. Бігова доріжка для тренування: </w:t>
            </w:r>
            <w:r w:rsidRPr="00A83CA0">
              <w:rPr>
                <w:rFonts w:ascii="Times New Roman" w:eastAsia="Times New Roman" w:hAnsi="Times New Roman" w:cs="Times New Roman"/>
                <w:sz w:val="24"/>
                <w:szCs w:val="24"/>
                <w:lang w:eastAsia="ru-RU"/>
              </w:rPr>
              <w:br/>
              <w:t xml:space="preserve">призначення - забезпечення загального фізичного розвитку, розвитку стереотипу ходьби;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пристрій з механічною або магнітною системою навантаження; </w:t>
            </w:r>
            <w:r w:rsidRPr="00A83CA0">
              <w:rPr>
                <w:rFonts w:ascii="Times New Roman" w:eastAsia="Times New Roman" w:hAnsi="Times New Roman" w:cs="Times New Roman"/>
                <w:sz w:val="24"/>
                <w:szCs w:val="24"/>
                <w:lang w:eastAsia="ru-RU"/>
              </w:rPr>
              <w:br/>
              <w:t xml:space="preserve">наявність можливості регулювати кут нахилу платформи; </w:t>
            </w:r>
            <w:r w:rsidRPr="00A83CA0">
              <w:rPr>
                <w:rFonts w:ascii="Times New Roman" w:eastAsia="Times New Roman" w:hAnsi="Times New Roman" w:cs="Times New Roman"/>
                <w:sz w:val="24"/>
                <w:szCs w:val="24"/>
                <w:lang w:eastAsia="ru-RU"/>
              </w:rPr>
              <w:br/>
              <w:t xml:space="preserve">рама пристрою обладнана датчиком пульсу; </w:t>
            </w:r>
            <w:r w:rsidRPr="00A83CA0">
              <w:rPr>
                <w:rFonts w:ascii="Times New Roman" w:eastAsia="Times New Roman" w:hAnsi="Times New Roman" w:cs="Times New Roman"/>
                <w:sz w:val="24"/>
                <w:szCs w:val="24"/>
                <w:lang w:eastAsia="ru-RU"/>
              </w:rPr>
              <w:br/>
              <w:t>можливість визначати швидкість, протяжність, тривалість тренування</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1.10. Тренажер типу "Тунель": </w:t>
            </w:r>
            <w:r w:rsidRPr="00A83CA0">
              <w:rPr>
                <w:rFonts w:ascii="Times New Roman" w:eastAsia="Times New Roman" w:hAnsi="Times New Roman" w:cs="Times New Roman"/>
                <w:sz w:val="24"/>
                <w:szCs w:val="24"/>
                <w:lang w:eastAsia="ru-RU"/>
              </w:rPr>
              <w:br/>
              <w:t xml:space="preserve">призначення - для стимуляції вестибулярної та пропріоцептивної систем, загального фізичного розвитку, активізації роботи центральної нервової системи;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м'який модуль-тунель безкаркасний; </w:t>
            </w:r>
            <w:r w:rsidRPr="00A83CA0">
              <w:rPr>
                <w:rFonts w:ascii="Times New Roman" w:eastAsia="Times New Roman" w:hAnsi="Times New Roman" w:cs="Times New Roman"/>
                <w:sz w:val="24"/>
                <w:szCs w:val="24"/>
                <w:lang w:eastAsia="ru-RU"/>
              </w:rPr>
              <w:br/>
              <w:t>виготовляється з безпечних матеріалів високої якості</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1.11. М'які сходинки: </w:t>
            </w:r>
            <w:r w:rsidRPr="00A83CA0">
              <w:rPr>
                <w:rFonts w:ascii="Times New Roman" w:eastAsia="Times New Roman" w:hAnsi="Times New Roman" w:cs="Times New Roman"/>
                <w:sz w:val="24"/>
                <w:szCs w:val="24"/>
                <w:lang w:eastAsia="ru-RU"/>
              </w:rPr>
              <w:br/>
              <w:t xml:space="preserve">призначення - для фізичних занять, рухливих ігор, просторового орієнтування, розвитку рівноваги, подолання страху простору;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м'які модулі різного кольору та висоти; </w:t>
            </w:r>
            <w:r w:rsidRPr="00A83CA0">
              <w:rPr>
                <w:rFonts w:ascii="Times New Roman" w:eastAsia="Times New Roman" w:hAnsi="Times New Roman" w:cs="Times New Roman"/>
                <w:sz w:val="24"/>
                <w:szCs w:val="24"/>
                <w:lang w:eastAsia="ru-RU"/>
              </w:rPr>
              <w:br/>
              <w:t>кількість - набори від 5 модулів</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1.12. Міні-батут для тренування: </w:t>
            </w:r>
            <w:r w:rsidRPr="00A83CA0">
              <w:rPr>
                <w:rFonts w:ascii="Times New Roman" w:eastAsia="Times New Roman" w:hAnsi="Times New Roman" w:cs="Times New Roman"/>
                <w:sz w:val="24"/>
                <w:szCs w:val="24"/>
                <w:lang w:eastAsia="ru-RU"/>
              </w:rPr>
              <w:br/>
              <w:t xml:space="preserve">призначення - забезпечення тренування, розвиток координації рухів;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кругла конструкція має діаметр від 920 до 1400 мм, висоту - від 200 до 300 мм; </w:t>
            </w:r>
            <w:r w:rsidRPr="00A83CA0">
              <w:rPr>
                <w:rFonts w:ascii="Times New Roman" w:eastAsia="Times New Roman" w:hAnsi="Times New Roman" w:cs="Times New Roman"/>
                <w:sz w:val="24"/>
                <w:szCs w:val="24"/>
                <w:lang w:eastAsia="ru-RU"/>
              </w:rPr>
              <w:br/>
              <w:t xml:space="preserve">розміри зумовлюють від 6 до 8 ніжок та від 32 до 48 пружин; </w:t>
            </w:r>
            <w:r w:rsidRPr="00A83CA0">
              <w:rPr>
                <w:rFonts w:ascii="Times New Roman" w:eastAsia="Times New Roman" w:hAnsi="Times New Roman" w:cs="Times New Roman"/>
                <w:sz w:val="24"/>
                <w:szCs w:val="24"/>
                <w:lang w:eastAsia="ru-RU"/>
              </w:rPr>
              <w:br/>
              <w:t>м'який мат закриває раму та пружини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1.13. Спортивний диск-тренажер для розвитку координації рухів: </w:t>
            </w:r>
            <w:r w:rsidRPr="00A83CA0">
              <w:rPr>
                <w:rFonts w:ascii="Times New Roman" w:eastAsia="Times New Roman" w:hAnsi="Times New Roman" w:cs="Times New Roman"/>
                <w:sz w:val="24"/>
                <w:szCs w:val="24"/>
                <w:lang w:eastAsia="ru-RU"/>
              </w:rPr>
              <w:br/>
              <w:t xml:space="preserve">призначення - забезпечення підготовки м'язів до тренувань, загальний фізичний розвиток;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пристрій з двох з'єднаних підшипником пластин, що крутяться одна відносно іншої; </w:t>
            </w:r>
            <w:r w:rsidRPr="00A83CA0">
              <w:rPr>
                <w:rFonts w:ascii="Times New Roman" w:eastAsia="Times New Roman" w:hAnsi="Times New Roman" w:cs="Times New Roman"/>
                <w:sz w:val="24"/>
                <w:szCs w:val="24"/>
                <w:lang w:eastAsia="ru-RU"/>
              </w:rPr>
              <w:br/>
              <w:t xml:space="preserve">матеріал - метал/пластик; </w:t>
            </w:r>
            <w:r w:rsidRPr="00A83CA0">
              <w:rPr>
                <w:rFonts w:ascii="Times New Roman" w:eastAsia="Times New Roman" w:hAnsi="Times New Roman" w:cs="Times New Roman"/>
                <w:sz w:val="24"/>
                <w:szCs w:val="24"/>
                <w:lang w:eastAsia="ru-RU"/>
              </w:rPr>
              <w:br/>
              <w:t>навантаження - до 100 кг</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1.14. Сенсорний м'яч для зорової і тактильної стимуляції: </w:t>
            </w:r>
            <w:r w:rsidRPr="00A83CA0">
              <w:rPr>
                <w:rFonts w:ascii="Times New Roman" w:eastAsia="Times New Roman" w:hAnsi="Times New Roman" w:cs="Times New Roman"/>
                <w:sz w:val="24"/>
                <w:szCs w:val="24"/>
                <w:lang w:eastAsia="ru-RU"/>
              </w:rPr>
              <w:br/>
              <w:t xml:space="preserve">призначення - забезпечення зміцнення різних груп м'язів, розвитку вестибулярного апарату, тренування серцево-судинної та </w:t>
            </w:r>
            <w:r w:rsidRPr="00A83CA0">
              <w:rPr>
                <w:rFonts w:ascii="Times New Roman" w:eastAsia="Times New Roman" w:hAnsi="Times New Roman" w:cs="Times New Roman"/>
                <w:sz w:val="24"/>
                <w:szCs w:val="24"/>
                <w:lang w:eastAsia="ru-RU"/>
              </w:rPr>
              <w:lastRenderedPageBreak/>
              <w:t xml:space="preserve">дихальної систем;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м'ячі трьох розмірів (різнокольорові); </w:t>
            </w:r>
            <w:r w:rsidRPr="00A83CA0">
              <w:rPr>
                <w:rFonts w:ascii="Times New Roman" w:eastAsia="Times New Roman" w:hAnsi="Times New Roman" w:cs="Times New Roman"/>
                <w:sz w:val="24"/>
                <w:szCs w:val="24"/>
                <w:lang w:eastAsia="ru-RU"/>
              </w:rPr>
              <w:br/>
              <w:t>діаметр у діапазоні від 200 до 800 мм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1.15. М'яч ортопедичний для лікувальної та спортивної гімнастики: </w:t>
            </w:r>
            <w:r w:rsidRPr="00A83CA0">
              <w:rPr>
                <w:rFonts w:ascii="Times New Roman" w:eastAsia="Times New Roman" w:hAnsi="Times New Roman" w:cs="Times New Roman"/>
                <w:sz w:val="24"/>
                <w:szCs w:val="24"/>
                <w:lang w:eastAsia="ru-RU"/>
              </w:rPr>
              <w:br/>
              <w:t xml:space="preserve">призначення - забезпечення розвитку координації руху;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м'яч гумовий з шипованою поверхнею; </w:t>
            </w:r>
            <w:r w:rsidRPr="00A83CA0">
              <w:rPr>
                <w:rFonts w:ascii="Times New Roman" w:eastAsia="Times New Roman" w:hAnsi="Times New Roman" w:cs="Times New Roman"/>
                <w:sz w:val="24"/>
                <w:szCs w:val="24"/>
                <w:lang w:eastAsia="ru-RU"/>
              </w:rPr>
              <w:br/>
              <w:t xml:space="preserve">наявність масажного точкового ефекту; </w:t>
            </w:r>
            <w:r w:rsidRPr="00A83CA0">
              <w:rPr>
                <w:rFonts w:ascii="Times New Roman" w:eastAsia="Times New Roman" w:hAnsi="Times New Roman" w:cs="Times New Roman"/>
                <w:sz w:val="24"/>
                <w:szCs w:val="24"/>
                <w:lang w:eastAsia="ru-RU"/>
              </w:rPr>
              <w:br/>
              <w:t>забезпечення покращення кровообігу, загального розвитку, зміцнення м'язів спини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1.16. М'яч музичний для розвитку рухової активності дитини: </w:t>
            </w:r>
            <w:r w:rsidRPr="00A83CA0">
              <w:rPr>
                <w:rFonts w:ascii="Times New Roman" w:eastAsia="Times New Roman" w:hAnsi="Times New Roman" w:cs="Times New Roman"/>
                <w:sz w:val="24"/>
                <w:szCs w:val="24"/>
                <w:lang w:eastAsia="ru-RU"/>
              </w:rPr>
              <w:br/>
              <w:t xml:space="preserve">призначення - забезпечення розвитку тактильного сприйняття, рухової активності; для використання на заняттях з ЛФК, ритміки;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дитяча розвивальна іграшка "Музичний м'ячик"; </w:t>
            </w:r>
            <w:r w:rsidRPr="00A83CA0">
              <w:rPr>
                <w:rFonts w:ascii="Times New Roman" w:eastAsia="Times New Roman" w:hAnsi="Times New Roman" w:cs="Times New Roman"/>
                <w:sz w:val="24"/>
                <w:szCs w:val="24"/>
                <w:lang w:eastAsia="ru-RU"/>
              </w:rPr>
              <w:br/>
              <w:t xml:space="preserve">батарейки 2 × АА; </w:t>
            </w:r>
            <w:r w:rsidRPr="00A83CA0">
              <w:rPr>
                <w:rFonts w:ascii="Times New Roman" w:eastAsia="Times New Roman" w:hAnsi="Times New Roman" w:cs="Times New Roman"/>
                <w:sz w:val="24"/>
                <w:szCs w:val="24"/>
                <w:lang w:eastAsia="ru-RU"/>
              </w:rPr>
              <w:br/>
              <w:t xml:space="preserve">режими гри - 2 (мелодії та звукові ефекти); </w:t>
            </w:r>
            <w:r w:rsidRPr="00A83CA0">
              <w:rPr>
                <w:rFonts w:ascii="Times New Roman" w:eastAsia="Times New Roman" w:hAnsi="Times New Roman" w:cs="Times New Roman"/>
                <w:sz w:val="24"/>
                <w:szCs w:val="24"/>
                <w:lang w:eastAsia="ru-RU"/>
              </w:rPr>
              <w:br/>
              <w:t xml:space="preserve">кольорові брязкальця; </w:t>
            </w:r>
            <w:r w:rsidRPr="00A83CA0">
              <w:rPr>
                <w:rFonts w:ascii="Times New Roman" w:eastAsia="Times New Roman" w:hAnsi="Times New Roman" w:cs="Times New Roman"/>
                <w:sz w:val="24"/>
                <w:szCs w:val="24"/>
                <w:lang w:eastAsia="ru-RU"/>
              </w:rPr>
              <w:br/>
              <w:t>кнопки</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1.17. Обруч для тренування основних груп м'язів: </w:t>
            </w:r>
            <w:r w:rsidRPr="00A83CA0">
              <w:rPr>
                <w:rFonts w:ascii="Times New Roman" w:eastAsia="Times New Roman" w:hAnsi="Times New Roman" w:cs="Times New Roman"/>
                <w:sz w:val="24"/>
                <w:szCs w:val="24"/>
                <w:lang w:eastAsia="ru-RU"/>
              </w:rPr>
              <w:br/>
              <w:t xml:space="preserve">призначення - забезпечення розвитку рухової активності, підтримання загального фізичного розвитку;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спортивний тренажер діаметром від 700 до 900 мм (залежно від зросту); </w:t>
            </w:r>
            <w:r w:rsidRPr="00A83CA0">
              <w:rPr>
                <w:rFonts w:ascii="Times New Roman" w:eastAsia="Times New Roman" w:hAnsi="Times New Roman" w:cs="Times New Roman"/>
                <w:sz w:val="24"/>
                <w:szCs w:val="24"/>
                <w:lang w:eastAsia="ru-RU"/>
              </w:rPr>
              <w:br/>
              <w:t xml:space="preserve">матеріал - пластик, ПВХ; </w:t>
            </w:r>
            <w:r w:rsidRPr="00A83CA0">
              <w:rPr>
                <w:rFonts w:ascii="Times New Roman" w:eastAsia="Times New Roman" w:hAnsi="Times New Roman" w:cs="Times New Roman"/>
                <w:sz w:val="24"/>
                <w:szCs w:val="24"/>
                <w:lang w:eastAsia="ru-RU"/>
              </w:rPr>
              <w:br/>
              <w:t>однотонний або різнокольоровий</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1.18. Корекційний круг для формування постави: </w:t>
            </w:r>
            <w:r w:rsidRPr="00A83CA0">
              <w:rPr>
                <w:rFonts w:ascii="Times New Roman" w:eastAsia="Times New Roman" w:hAnsi="Times New Roman" w:cs="Times New Roman"/>
                <w:sz w:val="24"/>
                <w:szCs w:val="24"/>
                <w:lang w:eastAsia="ru-RU"/>
              </w:rPr>
              <w:br/>
              <w:t xml:space="preserve">призначення - тренування м'язів верхньої та нижньої частини тіла;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зігнута кільцем металева штаба (смуга металу)</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1.19. Мат для проведення занять у спортивних комплексах: </w:t>
            </w:r>
            <w:r w:rsidRPr="00A83CA0">
              <w:rPr>
                <w:rFonts w:ascii="Times New Roman" w:eastAsia="Times New Roman" w:hAnsi="Times New Roman" w:cs="Times New Roman"/>
                <w:sz w:val="24"/>
                <w:szCs w:val="24"/>
                <w:lang w:eastAsia="ru-RU"/>
              </w:rPr>
              <w:br/>
              <w:t xml:space="preserve">призначення - безпечне виконання вправ та рухливих ігор особами;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виготовлено з міцних матеріалів; </w:t>
            </w:r>
            <w:r w:rsidRPr="00A83CA0">
              <w:rPr>
                <w:rFonts w:ascii="Times New Roman" w:eastAsia="Times New Roman" w:hAnsi="Times New Roman" w:cs="Times New Roman"/>
                <w:sz w:val="24"/>
                <w:szCs w:val="24"/>
                <w:lang w:eastAsia="ru-RU"/>
              </w:rPr>
              <w:br/>
              <w:t xml:space="preserve">поверхня легко миється; </w:t>
            </w:r>
            <w:r w:rsidRPr="00A83CA0">
              <w:rPr>
                <w:rFonts w:ascii="Times New Roman" w:eastAsia="Times New Roman" w:hAnsi="Times New Roman" w:cs="Times New Roman"/>
                <w:sz w:val="24"/>
                <w:szCs w:val="24"/>
                <w:lang w:eastAsia="ru-RU"/>
              </w:rPr>
              <w:br/>
              <w:t xml:space="preserve">наповнювач - щільний поролон товщиною від 80 мм; </w:t>
            </w:r>
            <w:r w:rsidRPr="00A83CA0">
              <w:rPr>
                <w:rFonts w:ascii="Times New Roman" w:eastAsia="Times New Roman" w:hAnsi="Times New Roman" w:cs="Times New Roman"/>
                <w:sz w:val="24"/>
                <w:szCs w:val="24"/>
                <w:lang w:eastAsia="ru-RU"/>
              </w:rPr>
              <w:br/>
              <w:t>розміри - від 2000 × 1000 мм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1.20. Балансир для розвитку координації (пелюстка лотосу): </w:t>
            </w:r>
            <w:r w:rsidRPr="00A83CA0">
              <w:rPr>
                <w:rFonts w:ascii="Times New Roman" w:eastAsia="Times New Roman" w:hAnsi="Times New Roman" w:cs="Times New Roman"/>
                <w:sz w:val="24"/>
                <w:szCs w:val="24"/>
                <w:lang w:eastAsia="ru-RU"/>
              </w:rPr>
              <w:br/>
              <w:t xml:space="preserve">призначення - забезпечення розвитку координації рухів, концентрації уваги, формування правильної постави;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можливість балансувати вліво і вправо з почерговим використанням ніг; </w:t>
            </w:r>
            <w:r w:rsidRPr="00A83CA0">
              <w:rPr>
                <w:rFonts w:ascii="Times New Roman" w:eastAsia="Times New Roman" w:hAnsi="Times New Roman" w:cs="Times New Roman"/>
                <w:sz w:val="24"/>
                <w:szCs w:val="24"/>
                <w:lang w:eastAsia="ru-RU"/>
              </w:rPr>
              <w:br/>
              <w:t xml:space="preserve">наявність м'яча та лабіринту; </w:t>
            </w:r>
            <w:r w:rsidRPr="00A83CA0">
              <w:rPr>
                <w:rFonts w:ascii="Times New Roman" w:eastAsia="Times New Roman" w:hAnsi="Times New Roman" w:cs="Times New Roman"/>
                <w:sz w:val="24"/>
                <w:szCs w:val="24"/>
                <w:lang w:eastAsia="ru-RU"/>
              </w:rPr>
              <w:br/>
              <w:t xml:space="preserve">тренажер виготовлено з пластику ПЕ: </w:t>
            </w:r>
            <w:r w:rsidRPr="00A83CA0">
              <w:rPr>
                <w:rFonts w:ascii="Times New Roman" w:eastAsia="Times New Roman" w:hAnsi="Times New Roman" w:cs="Times New Roman"/>
                <w:sz w:val="24"/>
                <w:szCs w:val="24"/>
                <w:lang w:eastAsia="ru-RU"/>
              </w:rPr>
              <w:br/>
              <w:t xml:space="preserve">розміри - 51 × 40,5 × 11 см; </w:t>
            </w:r>
            <w:r w:rsidRPr="00A83CA0">
              <w:rPr>
                <w:rFonts w:ascii="Times New Roman" w:eastAsia="Times New Roman" w:hAnsi="Times New Roman" w:cs="Times New Roman"/>
                <w:sz w:val="24"/>
                <w:szCs w:val="24"/>
                <w:lang w:eastAsia="ru-RU"/>
              </w:rPr>
              <w:br/>
              <w:t xml:space="preserve">вага - 1,6 кг;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навантаження - до 80 кг</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1.21. Дошка з коліщатами велика для формування постави: </w:t>
            </w:r>
            <w:r w:rsidRPr="00A83CA0">
              <w:rPr>
                <w:rFonts w:ascii="Times New Roman" w:eastAsia="Times New Roman" w:hAnsi="Times New Roman" w:cs="Times New Roman"/>
                <w:sz w:val="24"/>
                <w:szCs w:val="24"/>
                <w:lang w:eastAsia="ru-RU"/>
              </w:rPr>
              <w:br/>
              <w:t xml:space="preserve">призначення - забезпечення розвитку та зміцнення м'язів, координації, моторики, тренування вестибулярного апарату;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основа тренажера виготовлена з вологостійкої фанери; </w:t>
            </w:r>
            <w:r w:rsidRPr="00A83CA0">
              <w:rPr>
                <w:rFonts w:ascii="Times New Roman" w:eastAsia="Times New Roman" w:hAnsi="Times New Roman" w:cs="Times New Roman"/>
                <w:sz w:val="24"/>
                <w:szCs w:val="24"/>
                <w:lang w:eastAsia="ru-RU"/>
              </w:rPr>
              <w:br/>
              <w:t xml:space="preserve">товщина фанери першого ґатунку - 12 мм; </w:t>
            </w:r>
            <w:r w:rsidRPr="00A83CA0">
              <w:rPr>
                <w:rFonts w:ascii="Times New Roman" w:eastAsia="Times New Roman" w:hAnsi="Times New Roman" w:cs="Times New Roman"/>
                <w:sz w:val="24"/>
                <w:szCs w:val="24"/>
                <w:lang w:eastAsia="ru-RU"/>
              </w:rPr>
              <w:br/>
              <w:t xml:space="preserve">розміри - 60 × 35 × 12 см; </w:t>
            </w:r>
            <w:r w:rsidRPr="00A83CA0">
              <w:rPr>
                <w:rFonts w:ascii="Times New Roman" w:eastAsia="Times New Roman" w:hAnsi="Times New Roman" w:cs="Times New Roman"/>
                <w:sz w:val="24"/>
                <w:szCs w:val="24"/>
                <w:lang w:eastAsia="ru-RU"/>
              </w:rPr>
              <w:br/>
              <w:t>максимальне навантаження - від 150 кг</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1.22. Дитячий педальний тренажер для ЛФК, фізіотерапії та занять спортивно-ігрового характеру: </w:t>
            </w:r>
            <w:r w:rsidRPr="00A83CA0">
              <w:rPr>
                <w:rFonts w:ascii="Times New Roman" w:eastAsia="Times New Roman" w:hAnsi="Times New Roman" w:cs="Times New Roman"/>
                <w:sz w:val="24"/>
                <w:szCs w:val="24"/>
                <w:lang w:eastAsia="ru-RU"/>
              </w:rPr>
              <w:br/>
              <w:t xml:space="preserve">призначення - забезпечення розвитку м'язів та навичок для правильної ходи, тренує координацію і баланс у осіб, розвиває їх м'язовий корсет;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конструкція має рухомі педалі - 2; </w:t>
            </w:r>
            <w:r w:rsidRPr="00A83CA0">
              <w:rPr>
                <w:rFonts w:ascii="Times New Roman" w:eastAsia="Times New Roman" w:hAnsi="Times New Roman" w:cs="Times New Roman"/>
                <w:sz w:val="24"/>
                <w:szCs w:val="24"/>
                <w:lang w:eastAsia="ru-RU"/>
              </w:rPr>
              <w:br/>
              <w:t xml:space="preserve">ручки для підтримки - 2; </w:t>
            </w:r>
            <w:r w:rsidRPr="00A83CA0">
              <w:rPr>
                <w:rFonts w:ascii="Times New Roman" w:eastAsia="Times New Roman" w:hAnsi="Times New Roman" w:cs="Times New Roman"/>
                <w:sz w:val="24"/>
                <w:szCs w:val="24"/>
                <w:lang w:eastAsia="ru-RU"/>
              </w:rPr>
              <w:br/>
              <w:t xml:space="preserve">розмір опорної педалі - 29 × 9 см; </w:t>
            </w:r>
            <w:r w:rsidRPr="00A83CA0">
              <w:rPr>
                <w:rFonts w:ascii="Times New Roman" w:eastAsia="Times New Roman" w:hAnsi="Times New Roman" w:cs="Times New Roman"/>
                <w:sz w:val="24"/>
                <w:szCs w:val="24"/>
                <w:lang w:eastAsia="ru-RU"/>
              </w:rPr>
              <w:br/>
              <w:t>розмір тренажера - 47 × 36,7 × 54 см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1.23. Дитяча роликова дошка-балансир для розвитку координації та моторики у осіб, тактильної та зорової системи: </w:t>
            </w:r>
            <w:r w:rsidRPr="00A83CA0">
              <w:rPr>
                <w:rFonts w:ascii="Times New Roman" w:eastAsia="Times New Roman" w:hAnsi="Times New Roman" w:cs="Times New Roman"/>
                <w:sz w:val="24"/>
                <w:szCs w:val="24"/>
                <w:lang w:eastAsia="ru-RU"/>
              </w:rPr>
              <w:br/>
              <w:t xml:space="preserve">призначення - забезпечення виправлення наслідків СДУ/СДУГ, дислексії, диспраксії, аутистичного синдрому та інших порушень;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тренажер виготовлено з фанери першого ґатунку; </w:t>
            </w:r>
            <w:r w:rsidRPr="00A83CA0">
              <w:rPr>
                <w:rFonts w:ascii="Times New Roman" w:eastAsia="Times New Roman" w:hAnsi="Times New Roman" w:cs="Times New Roman"/>
                <w:sz w:val="24"/>
                <w:szCs w:val="24"/>
                <w:lang w:eastAsia="ru-RU"/>
              </w:rPr>
              <w:br/>
              <w:t xml:space="preserve">покриття - шкірозамінник; </w:t>
            </w:r>
            <w:r w:rsidRPr="00A83CA0">
              <w:rPr>
                <w:rFonts w:ascii="Times New Roman" w:eastAsia="Times New Roman" w:hAnsi="Times New Roman" w:cs="Times New Roman"/>
                <w:sz w:val="24"/>
                <w:szCs w:val="24"/>
                <w:lang w:eastAsia="ru-RU"/>
              </w:rPr>
              <w:br/>
              <w:t xml:space="preserve">наповнення - поролон та EVA; </w:t>
            </w:r>
            <w:r w:rsidRPr="00A83CA0">
              <w:rPr>
                <w:rFonts w:ascii="Times New Roman" w:eastAsia="Times New Roman" w:hAnsi="Times New Roman" w:cs="Times New Roman"/>
                <w:sz w:val="24"/>
                <w:szCs w:val="24"/>
                <w:lang w:eastAsia="ru-RU"/>
              </w:rPr>
              <w:br/>
              <w:t>розміри - 41 × 41 × 8 см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1.24. Корпус колоди для занять з гімнастики: </w:t>
            </w:r>
            <w:r w:rsidRPr="00A83CA0">
              <w:rPr>
                <w:rFonts w:ascii="Times New Roman" w:eastAsia="Times New Roman" w:hAnsi="Times New Roman" w:cs="Times New Roman"/>
                <w:sz w:val="24"/>
                <w:szCs w:val="24"/>
                <w:lang w:eastAsia="ru-RU"/>
              </w:rPr>
              <w:br/>
              <w:t xml:space="preserve">призначення - забезпечення розвитку координації рухів, загального фізичного розвитку;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дерев'яний брус: </w:t>
            </w:r>
            <w:r w:rsidRPr="00A83CA0">
              <w:rPr>
                <w:rFonts w:ascii="Times New Roman" w:eastAsia="Times New Roman" w:hAnsi="Times New Roman" w:cs="Times New Roman"/>
                <w:sz w:val="24"/>
                <w:szCs w:val="24"/>
                <w:lang w:eastAsia="ru-RU"/>
              </w:rPr>
              <w:br/>
              <w:t xml:space="preserve">довжина - від 5000 мм; </w:t>
            </w:r>
            <w:r w:rsidRPr="00A83CA0">
              <w:rPr>
                <w:rFonts w:ascii="Times New Roman" w:eastAsia="Times New Roman" w:hAnsi="Times New Roman" w:cs="Times New Roman"/>
                <w:sz w:val="24"/>
                <w:szCs w:val="24"/>
                <w:lang w:eastAsia="ru-RU"/>
              </w:rPr>
              <w:br/>
              <w:t>ширина робочої поверхні - від 100 мм</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1.25. Драбина мотузкова для покращення координації рухів: </w:t>
            </w:r>
            <w:r w:rsidRPr="00A83CA0">
              <w:rPr>
                <w:rFonts w:ascii="Times New Roman" w:eastAsia="Times New Roman" w:hAnsi="Times New Roman" w:cs="Times New Roman"/>
                <w:sz w:val="24"/>
                <w:szCs w:val="24"/>
                <w:lang w:eastAsia="ru-RU"/>
              </w:rPr>
              <w:br/>
              <w:t xml:space="preserve">призначення - забезпечення розвитку відчуття рівноваги;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щаблі драбини виготовлені з дерева; </w:t>
            </w:r>
            <w:r w:rsidRPr="00A83CA0">
              <w:rPr>
                <w:rFonts w:ascii="Times New Roman" w:eastAsia="Times New Roman" w:hAnsi="Times New Roman" w:cs="Times New Roman"/>
                <w:sz w:val="24"/>
                <w:szCs w:val="24"/>
                <w:lang w:eastAsia="ru-RU"/>
              </w:rPr>
              <w:br/>
              <w:t xml:space="preserve">мотузка для з'єднання щаблів - з бавовни; </w:t>
            </w:r>
            <w:r w:rsidRPr="00A83CA0">
              <w:rPr>
                <w:rFonts w:ascii="Times New Roman" w:eastAsia="Times New Roman" w:hAnsi="Times New Roman" w:cs="Times New Roman"/>
                <w:sz w:val="24"/>
                <w:szCs w:val="24"/>
                <w:lang w:eastAsia="ru-RU"/>
              </w:rPr>
              <w:br/>
              <w:t>навантаження - до 60 кг</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1.26. Тактильна (сенсорна) доріжка для розвитку координації рухів: </w:t>
            </w:r>
            <w:r w:rsidRPr="00A83CA0">
              <w:rPr>
                <w:rFonts w:ascii="Times New Roman" w:eastAsia="Times New Roman" w:hAnsi="Times New Roman" w:cs="Times New Roman"/>
                <w:sz w:val="24"/>
                <w:szCs w:val="24"/>
                <w:lang w:eastAsia="ru-RU"/>
              </w:rPr>
              <w:br/>
              <w:t xml:space="preserve">призначення - забезпечення розвитку моторики та навичок ходьби нерівною поверхнею, виконання вправ на розвиток рівноваги, розвиток тактильної чутливості ніг, профілактика плоскостопості;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доріжка виготовлена з пластику - ПЕ / обробленого дерева; </w:t>
            </w:r>
            <w:r w:rsidRPr="00A83CA0">
              <w:rPr>
                <w:rFonts w:ascii="Times New Roman" w:eastAsia="Times New Roman" w:hAnsi="Times New Roman" w:cs="Times New Roman"/>
                <w:sz w:val="24"/>
                <w:szCs w:val="24"/>
                <w:lang w:eastAsia="ru-RU"/>
              </w:rPr>
              <w:br/>
              <w:t xml:space="preserve">тактильні сегменти з різною фактурою та кутами нахилу поверхонь; </w:t>
            </w:r>
            <w:r w:rsidRPr="00A83CA0">
              <w:rPr>
                <w:rFonts w:ascii="Times New Roman" w:eastAsia="Times New Roman" w:hAnsi="Times New Roman" w:cs="Times New Roman"/>
                <w:sz w:val="24"/>
                <w:szCs w:val="24"/>
                <w:lang w:eastAsia="ru-RU"/>
              </w:rPr>
              <w:br/>
              <w:t>навантаження - до 80 кг</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1.27. Тактильний ребристий килимок для профілактики плоскостопості: </w:t>
            </w:r>
            <w:r w:rsidRPr="00A83CA0">
              <w:rPr>
                <w:rFonts w:ascii="Times New Roman" w:eastAsia="Times New Roman" w:hAnsi="Times New Roman" w:cs="Times New Roman"/>
                <w:sz w:val="24"/>
                <w:szCs w:val="24"/>
                <w:lang w:eastAsia="ru-RU"/>
              </w:rPr>
              <w:br/>
              <w:t xml:space="preserve">призначення - забезпечення глибокого масажу стопи, тренування вестибулярного апарату;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килимок виготовлено з пластику - ПЕ; </w:t>
            </w:r>
            <w:r w:rsidRPr="00A83CA0">
              <w:rPr>
                <w:rFonts w:ascii="Times New Roman" w:eastAsia="Times New Roman" w:hAnsi="Times New Roman" w:cs="Times New Roman"/>
                <w:sz w:val="24"/>
                <w:szCs w:val="24"/>
                <w:lang w:eastAsia="ru-RU"/>
              </w:rPr>
              <w:br/>
              <w:t xml:space="preserve">розміри - 148 × 36 × 3 см; </w:t>
            </w:r>
            <w:r w:rsidRPr="00A83CA0">
              <w:rPr>
                <w:rFonts w:ascii="Times New Roman" w:eastAsia="Times New Roman" w:hAnsi="Times New Roman" w:cs="Times New Roman"/>
                <w:sz w:val="24"/>
                <w:szCs w:val="24"/>
                <w:lang w:eastAsia="ru-RU"/>
              </w:rPr>
              <w:br/>
              <w:t>навантаження - до 60 кг</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1.28. Масажер для стоп типу "Інфрапед": </w:t>
            </w:r>
            <w:r w:rsidRPr="00A83CA0">
              <w:rPr>
                <w:rFonts w:ascii="Times New Roman" w:eastAsia="Times New Roman" w:hAnsi="Times New Roman" w:cs="Times New Roman"/>
                <w:sz w:val="24"/>
                <w:szCs w:val="24"/>
                <w:lang w:eastAsia="ru-RU"/>
              </w:rPr>
              <w:br/>
              <w:t xml:space="preserve">призначення - забезпечення лікування та профілактики, розслаблення м'язів ніг, покращення кровообігу; </w:t>
            </w:r>
            <w:r w:rsidRPr="00A83CA0">
              <w:rPr>
                <w:rFonts w:ascii="Times New Roman" w:eastAsia="Times New Roman" w:hAnsi="Times New Roman" w:cs="Times New Roman"/>
                <w:sz w:val="24"/>
                <w:szCs w:val="24"/>
                <w:lang w:eastAsia="ru-RU"/>
              </w:rPr>
              <w:br/>
              <w:t xml:space="preserve">вимоги: </w:t>
            </w:r>
            <w:r w:rsidRPr="00A83CA0">
              <w:rPr>
                <w:rFonts w:ascii="Times New Roman" w:eastAsia="Times New Roman" w:hAnsi="Times New Roman" w:cs="Times New Roman"/>
                <w:sz w:val="24"/>
                <w:szCs w:val="24"/>
                <w:lang w:eastAsia="ru-RU"/>
              </w:rPr>
              <w:br/>
              <w:t xml:space="preserve">можливість впливати на рефлекторні зони; </w:t>
            </w:r>
            <w:r w:rsidRPr="00A83CA0">
              <w:rPr>
                <w:rFonts w:ascii="Times New Roman" w:eastAsia="Times New Roman" w:hAnsi="Times New Roman" w:cs="Times New Roman"/>
                <w:sz w:val="24"/>
                <w:szCs w:val="24"/>
                <w:lang w:eastAsia="ru-RU"/>
              </w:rPr>
              <w:br/>
              <w:t xml:space="preserve">наявні масажні автоматичні програми - 3; </w:t>
            </w:r>
            <w:r w:rsidRPr="00A83CA0">
              <w:rPr>
                <w:rFonts w:ascii="Times New Roman" w:eastAsia="Times New Roman" w:hAnsi="Times New Roman" w:cs="Times New Roman"/>
                <w:sz w:val="24"/>
                <w:szCs w:val="24"/>
                <w:lang w:eastAsia="ru-RU"/>
              </w:rPr>
              <w:br/>
              <w:t xml:space="preserve">ротаційно-вібраційний масаж; </w:t>
            </w:r>
            <w:r w:rsidRPr="00A83CA0">
              <w:rPr>
                <w:rFonts w:ascii="Times New Roman" w:eastAsia="Times New Roman" w:hAnsi="Times New Roman" w:cs="Times New Roman"/>
                <w:sz w:val="24"/>
                <w:szCs w:val="24"/>
                <w:lang w:eastAsia="ru-RU"/>
              </w:rPr>
              <w:br/>
              <w:t xml:space="preserve">регулювання швидкості вібрації - 12 рівнів; </w:t>
            </w:r>
            <w:r w:rsidRPr="00A83CA0">
              <w:rPr>
                <w:rFonts w:ascii="Times New Roman" w:eastAsia="Times New Roman" w:hAnsi="Times New Roman" w:cs="Times New Roman"/>
                <w:sz w:val="24"/>
                <w:szCs w:val="24"/>
                <w:lang w:eastAsia="ru-RU"/>
              </w:rPr>
              <w:br/>
              <w:t>функція інфрачервоного прогріву</w:t>
            </w:r>
          </w:p>
        </w:tc>
      </w:tr>
      <w:tr w:rsidR="00A83CA0" w:rsidRPr="00A83CA0" w:rsidTr="00A83CA0">
        <w:tc>
          <w:tcPr>
            <w:tcW w:w="5000" w:type="pct"/>
            <w:gridSpan w:val="2"/>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XI. Обладнання для ресурсної кімнати*</w:t>
            </w:r>
          </w:p>
        </w:tc>
      </w:tr>
      <w:tr w:rsidR="00A83CA0" w:rsidRPr="00A83CA0" w:rsidTr="00A83CA0">
        <w:tc>
          <w:tcPr>
            <w:tcW w:w="1300" w:type="pct"/>
            <w:vMerge w:val="restar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1. Меблі, технічне обладнання</w:t>
            </w: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1.1. Меблі: </w:t>
            </w:r>
            <w:r w:rsidRPr="00A83CA0">
              <w:rPr>
                <w:rFonts w:ascii="Times New Roman" w:eastAsia="Times New Roman" w:hAnsi="Times New Roman" w:cs="Times New Roman"/>
                <w:sz w:val="24"/>
                <w:szCs w:val="24"/>
                <w:lang w:eastAsia="ru-RU"/>
              </w:rPr>
              <w:br/>
              <w:t xml:space="preserve">шафа комбінована - 1 шт.; </w:t>
            </w:r>
            <w:r w:rsidRPr="00A83CA0">
              <w:rPr>
                <w:rFonts w:ascii="Times New Roman" w:eastAsia="Times New Roman" w:hAnsi="Times New Roman" w:cs="Times New Roman"/>
                <w:sz w:val="24"/>
                <w:szCs w:val="24"/>
                <w:lang w:eastAsia="ru-RU"/>
              </w:rPr>
              <w:br/>
              <w:t xml:space="preserve">шафа - 2 шт.; </w:t>
            </w:r>
            <w:r w:rsidRPr="00A83CA0">
              <w:rPr>
                <w:rFonts w:ascii="Times New Roman" w:eastAsia="Times New Roman" w:hAnsi="Times New Roman" w:cs="Times New Roman"/>
                <w:sz w:val="24"/>
                <w:szCs w:val="24"/>
                <w:lang w:eastAsia="ru-RU"/>
              </w:rPr>
              <w:br/>
              <w:t xml:space="preserve">пенал кухонний - 2 шт.; </w:t>
            </w:r>
            <w:r w:rsidRPr="00A83CA0">
              <w:rPr>
                <w:rFonts w:ascii="Times New Roman" w:eastAsia="Times New Roman" w:hAnsi="Times New Roman" w:cs="Times New Roman"/>
                <w:sz w:val="24"/>
                <w:szCs w:val="24"/>
                <w:lang w:eastAsia="ru-RU"/>
              </w:rPr>
              <w:br/>
              <w:t xml:space="preserve">секція кухонна з мийкою - 1 шт.; </w:t>
            </w:r>
            <w:r w:rsidRPr="00A83CA0">
              <w:rPr>
                <w:rFonts w:ascii="Times New Roman" w:eastAsia="Times New Roman" w:hAnsi="Times New Roman" w:cs="Times New Roman"/>
                <w:sz w:val="24"/>
                <w:szCs w:val="24"/>
                <w:lang w:eastAsia="ru-RU"/>
              </w:rPr>
              <w:br/>
              <w:t xml:space="preserve">секція кухонна нижня - 2 шт.; </w:t>
            </w:r>
            <w:r w:rsidRPr="00A83CA0">
              <w:rPr>
                <w:rFonts w:ascii="Times New Roman" w:eastAsia="Times New Roman" w:hAnsi="Times New Roman" w:cs="Times New Roman"/>
                <w:sz w:val="24"/>
                <w:szCs w:val="24"/>
                <w:lang w:eastAsia="ru-RU"/>
              </w:rPr>
              <w:br/>
              <w:t xml:space="preserve">секція кухонна верхня - 3 шт.; </w:t>
            </w:r>
            <w:r w:rsidRPr="00A83CA0">
              <w:rPr>
                <w:rFonts w:ascii="Times New Roman" w:eastAsia="Times New Roman" w:hAnsi="Times New Roman" w:cs="Times New Roman"/>
                <w:sz w:val="24"/>
                <w:szCs w:val="24"/>
                <w:lang w:eastAsia="ru-RU"/>
              </w:rPr>
              <w:br/>
              <w:t xml:space="preserve">стіл для приймання їжі - 2 шт.; </w:t>
            </w:r>
            <w:r w:rsidRPr="00A83CA0">
              <w:rPr>
                <w:rFonts w:ascii="Times New Roman" w:eastAsia="Times New Roman" w:hAnsi="Times New Roman" w:cs="Times New Roman"/>
                <w:sz w:val="24"/>
                <w:szCs w:val="24"/>
                <w:lang w:eastAsia="ru-RU"/>
              </w:rPr>
              <w:br/>
              <w:t xml:space="preserve">стіл учнівський - 4 шт.; </w:t>
            </w:r>
            <w:r w:rsidRPr="00A83CA0">
              <w:rPr>
                <w:rFonts w:ascii="Times New Roman" w:eastAsia="Times New Roman" w:hAnsi="Times New Roman" w:cs="Times New Roman"/>
                <w:sz w:val="24"/>
                <w:szCs w:val="24"/>
                <w:lang w:eastAsia="ru-RU"/>
              </w:rPr>
              <w:br/>
              <w:t xml:space="preserve">комплект кухонний (стільниця - 1 шт.; робоча панель кухонна - 1 шт.); </w:t>
            </w:r>
            <w:r w:rsidRPr="00A83CA0">
              <w:rPr>
                <w:rFonts w:ascii="Times New Roman" w:eastAsia="Times New Roman" w:hAnsi="Times New Roman" w:cs="Times New Roman"/>
                <w:sz w:val="24"/>
                <w:szCs w:val="24"/>
                <w:lang w:eastAsia="ru-RU"/>
              </w:rPr>
              <w:br/>
              <w:t xml:space="preserve">тумба для технічних засобів навчання - 1 шт.; </w:t>
            </w:r>
            <w:r w:rsidRPr="00A83CA0">
              <w:rPr>
                <w:rFonts w:ascii="Times New Roman" w:eastAsia="Times New Roman" w:hAnsi="Times New Roman" w:cs="Times New Roman"/>
                <w:sz w:val="24"/>
                <w:szCs w:val="24"/>
                <w:lang w:eastAsia="ru-RU"/>
              </w:rPr>
              <w:br/>
              <w:t xml:space="preserve">стільці учнівські - 8 шт.; </w:t>
            </w:r>
            <w:r w:rsidRPr="00A83CA0">
              <w:rPr>
                <w:rFonts w:ascii="Times New Roman" w:eastAsia="Times New Roman" w:hAnsi="Times New Roman" w:cs="Times New Roman"/>
                <w:sz w:val="24"/>
                <w:szCs w:val="24"/>
                <w:lang w:eastAsia="ru-RU"/>
              </w:rPr>
              <w:br/>
              <w:t>крісло-груша - 2 шт.</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1.2. Технічне обладнання: </w:t>
            </w:r>
            <w:r w:rsidRPr="00A83CA0">
              <w:rPr>
                <w:rFonts w:ascii="Times New Roman" w:eastAsia="Times New Roman" w:hAnsi="Times New Roman" w:cs="Times New Roman"/>
                <w:sz w:val="24"/>
                <w:szCs w:val="24"/>
                <w:lang w:eastAsia="ru-RU"/>
              </w:rPr>
              <w:br/>
              <w:t xml:space="preserve">ноутбук; </w:t>
            </w:r>
            <w:r w:rsidRPr="00A83CA0">
              <w:rPr>
                <w:rFonts w:ascii="Times New Roman" w:eastAsia="Times New Roman" w:hAnsi="Times New Roman" w:cs="Times New Roman"/>
                <w:sz w:val="24"/>
                <w:szCs w:val="24"/>
                <w:lang w:eastAsia="ru-RU"/>
              </w:rPr>
              <w:br/>
              <w:t xml:space="preserve">дошка-екран жорстка, магнітно-маркерна 125 × 160 см; </w:t>
            </w:r>
            <w:r w:rsidRPr="00A83CA0">
              <w:rPr>
                <w:rFonts w:ascii="Times New Roman" w:eastAsia="Times New Roman" w:hAnsi="Times New Roman" w:cs="Times New Roman"/>
                <w:sz w:val="24"/>
                <w:szCs w:val="24"/>
                <w:lang w:eastAsia="ru-RU"/>
              </w:rPr>
              <w:br/>
              <w:t xml:space="preserve">проектор + інтерактивний сенсорний модуль; </w:t>
            </w:r>
            <w:r w:rsidRPr="00A83CA0">
              <w:rPr>
                <w:rFonts w:ascii="Times New Roman" w:eastAsia="Times New Roman" w:hAnsi="Times New Roman" w:cs="Times New Roman"/>
                <w:sz w:val="24"/>
                <w:szCs w:val="24"/>
                <w:lang w:eastAsia="ru-RU"/>
              </w:rPr>
              <w:br/>
              <w:t xml:space="preserve">акустична система 2.0, деревина (MDF), 2 × 10 Вт (RMS); </w:t>
            </w:r>
            <w:r w:rsidRPr="00A83CA0">
              <w:rPr>
                <w:rFonts w:ascii="Times New Roman" w:eastAsia="Times New Roman" w:hAnsi="Times New Roman" w:cs="Times New Roman"/>
                <w:sz w:val="24"/>
                <w:szCs w:val="24"/>
                <w:lang w:eastAsia="ru-RU"/>
              </w:rPr>
              <w:br/>
              <w:t xml:space="preserve">Wi-Fi Wireless Router; </w:t>
            </w:r>
            <w:r w:rsidRPr="00A83CA0">
              <w:rPr>
                <w:rFonts w:ascii="Times New Roman" w:eastAsia="Times New Roman" w:hAnsi="Times New Roman" w:cs="Times New Roman"/>
                <w:sz w:val="24"/>
                <w:szCs w:val="24"/>
                <w:lang w:eastAsia="ru-RU"/>
              </w:rPr>
              <w:br/>
              <w:t xml:space="preserve">комплект для монтажу мультимедійного комплексу для КФ - проекторів (на стіну); </w:t>
            </w:r>
            <w:r w:rsidRPr="00A83CA0">
              <w:rPr>
                <w:rFonts w:ascii="Times New Roman" w:eastAsia="Times New Roman" w:hAnsi="Times New Roman" w:cs="Times New Roman"/>
                <w:sz w:val="24"/>
                <w:szCs w:val="24"/>
                <w:lang w:eastAsia="ru-RU"/>
              </w:rPr>
              <w:br/>
              <w:t xml:space="preserve">інтерактивний блок; </w:t>
            </w:r>
            <w:r w:rsidRPr="00A83CA0">
              <w:rPr>
                <w:rFonts w:ascii="Times New Roman" w:eastAsia="Times New Roman" w:hAnsi="Times New Roman" w:cs="Times New Roman"/>
                <w:sz w:val="24"/>
                <w:szCs w:val="24"/>
                <w:lang w:eastAsia="ru-RU"/>
              </w:rPr>
              <w:br/>
              <w:t xml:space="preserve">електрочайник; </w:t>
            </w:r>
            <w:r w:rsidRPr="00A83CA0">
              <w:rPr>
                <w:rFonts w:ascii="Times New Roman" w:eastAsia="Times New Roman" w:hAnsi="Times New Roman" w:cs="Times New Roman"/>
                <w:sz w:val="24"/>
                <w:szCs w:val="24"/>
                <w:lang w:eastAsia="ru-RU"/>
              </w:rPr>
              <w:br/>
              <w:t>мікрохвильова піч</w:t>
            </w:r>
          </w:p>
        </w:tc>
      </w:tr>
      <w:tr w:rsidR="00A83CA0" w:rsidRPr="00A83CA0" w:rsidTr="00A83C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 xml:space="preserve">1.3. Додаткове обладнання: </w:t>
            </w:r>
            <w:r w:rsidRPr="00A83CA0">
              <w:rPr>
                <w:rFonts w:ascii="Times New Roman" w:eastAsia="Times New Roman" w:hAnsi="Times New Roman" w:cs="Times New Roman"/>
                <w:sz w:val="24"/>
                <w:szCs w:val="24"/>
                <w:lang w:eastAsia="ru-RU"/>
              </w:rPr>
              <w:br/>
              <w:t xml:space="preserve">м’яч-фітбол - 2 шт.; </w:t>
            </w:r>
            <w:r w:rsidRPr="00A83CA0">
              <w:rPr>
                <w:rFonts w:ascii="Times New Roman" w:eastAsia="Times New Roman" w:hAnsi="Times New Roman" w:cs="Times New Roman"/>
                <w:sz w:val="24"/>
                <w:szCs w:val="24"/>
                <w:lang w:eastAsia="ru-RU"/>
              </w:rPr>
              <w:br/>
              <w:t xml:space="preserve">килимок-пазл - 2 шт.; </w:t>
            </w:r>
            <w:r w:rsidRPr="00A83CA0">
              <w:rPr>
                <w:rFonts w:ascii="Times New Roman" w:eastAsia="Times New Roman" w:hAnsi="Times New Roman" w:cs="Times New Roman"/>
                <w:sz w:val="24"/>
                <w:szCs w:val="24"/>
                <w:lang w:eastAsia="ru-RU"/>
              </w:rPr>
              <w:br/>
              <w:t xml:space="preserve">килим для організації ігрової діяльності осіб - 1 шт.; </w:t>
            </w:r>
            <w:r w:rsidRPr="00A83CA0">
              <w:rPr>
                <w:rFonts w:ascii="Times New Roman" w:eastAsia="Times New Roman" w:hAnsi="Times New Roman" w:cs="Times New Roman"/>
                <w:sz w:val="24"/>
                <w:szCs w:val="24"/>
                <w:lang w:eastAsia="ru-RU"/>
              </w:rPr>
              <w:br/>
              <w:t xml:space="preserve">іграшки дитячі, конструктори; </w:t>
            </w:r>
            <w:r w:rsidRPr="00A83CA0">
              <w:rPr>
                <w:rFonts w:ascii="Times New Roman" w:eastAsia="Times New Roman" w:hAnsi="Times New Roman" w:cs="Times New Roman"/>
                <w:sz w:val="24"/>
                <w:szCs w:val="24"/>
                <w:lang w:eastAsia="ru-RU"/>
              </w:rPr>
              <w:br/>
              <w:t xml:space="preserve">комплект терапевтичних м’ячиків; </w:t>
            </w:r>
            <w:r w:rsidRPr="00A83CA0">
              <w:rPr>
                <w:rFonts w:ascii="Times New Roman" w:eastAsia="Times New Roman" w:hAnsi="Times New Roman" w:cs="Times New Roman"/>
                <w:sz w:val="24"/>
                <w:szCs w:val="24"/>
                <w:lang w:eastAsia="ru-RU"/>
              </w:rPr>
              <w:br/>
              <w:t xml:space="preserve">дошки для повзання та катання; </w:t>
            </w:r>
            <w:r w:rsidRPr="00A83CA0">
              <w:rPr>
                <w:rFonts w:ascii="Times New Roman" w:eastAsia="Times New Roman" w:hAnsi="Times New Roman" w:cs="Times New Roman"/>
                <w:sz w:val="24"/>
                <w:szCs w:val="24"/>
                <w:lang w:eastAsia="ru-RU"/>
              </w:rPr>
              <w:br/>
              <w:t xml:space="preserve">батут; </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lastRenderedPageBreak/>
              <w:t xml:space="preserve">обладнання для піскової терапії (стіл для ігор з піском та водою, піддони для піску, дерев’яна пісочниця на ніжках, підсвічення, кінетичний пісок різного кольору, пісок для піскової терапії, дрібні іграшки з різних класифікаційних груп); </w:t>
            </w:r>
            <w:r w:rsidRPr="00A83CA0">
              <w:rPr>
                <w:rFonts w:ascii="Times New Roman" w:eastAsia="Times New Roman" w:hAnsi="Times New Roman" w:cs="Times New Roman"/>
                <w:sz w:val="24"/>
                <w:szCs w:val="24"/>
                <w:lang w:eastAsia="ru-RU"/>
              </w:rPr>
              <w:br/>
              <w:t xml:space="preserve">література; </w:t>
            </w:r>
            <w:r w:rsidRPr="00A83CA0">
              <w:rPr>
                <w:rFonts w:ascii="Times New Roman" w:eastAsia="Times New Roman" w:hAnsi="Times New Roman" w:cs="Times New Roman"/>
                <w:sz w:val="24"/>
                <w:szCs w:val="24"/>
                <w:lang w:eastAsia="ru-RU"/>
              </w:rPr>
              <w:br/>
              <w:t xml:space="preserve">канцтовари тощо. </w:t>
            </w:r>
            <w:r w:rsidRPr="00A83CA0">
              <w:rPr>
                <w:rFonts w:ascii="Times New Roman" w:eastAsia="Times New Roman" w:hAnsi="Times New Roman" w:cs="Times New Roman"/>
                <w:sz w:val="24"/>
                <w:szCs w:val="24"/>
                <w:lang w:eastAsia="ru-RU"/>
              </w:rPr>
              <w:br/>
              <w:t xml:space="preserve">Приміщення ресурсної кімнати може бути поділено за допомогою стаціонарної або мобільної перегородки на дві зони - навчально-пізнавальну та ігрову. У навчально-пізнавальній зоні може здійснюватися процес навчання осіб з особливими освітніми потребами у групах або індивідуально. В ігровій зоні створюється простір, який сприятиме покращенню психоемоційного стану осіб, зниженню у них тривожності, агресії, нервового збудження тощо. </w:t>
            </w:r>
            <w:r w:rsidRPr="00A83CA0">
              <w:rPr>
                <w:rFonts w:ascii="Times New Roman" w:eastAsia="Times New Roman" w:hAnsi="Times New Roman" w:cs="Times New Roman"/>
                <w:sz w:val="24"/>
                <w:szCs w:val="24"/>
                <w:lang w:eastAsia="ru-RU"/>
              </w:rPr>
              <w:br/>
              <w:t xml:space="preserve">__________ </w:t>
            </w:r>
            <w:r w:rsidRPr="00A83CA0">
              <w:rPr>
                <w:rFonts w:ascii="Times New Roman" w:eastAsia="Times New Roman" w:hAnsi="Times New Roman" w:cs="Times New Roman"/>
                <w:sz w:val="24"/>
                <w:szCs w:val="24"/>
                <w:lang w:eastAsia="ru-RU"/>
              </w:rPr>
              <w:br/>
              <w:t>* Для оснащення ресурсної кімнати може використовуватись обладнання з усіх розділів цього Типового переліку</w:t>
            </w:r>
          </w:p>
        </w:tc>
      </w:tr>
    </w:tbl>
    <w:p w:rsidR="00A83CA0" w:rsidRPr="00A83CA0" w:rsidRDefault="00A83CA0" w:rsidP="00A83CA0">
      <w:pPr>
        <w:spacing w:before="100" w:beforeAutospacing="1" w:after="100" w:afterAutospacing="1" w:line="240" w:lineRule="auto"/>
        <w:rPr>
          <w:rFonts w:ascii="Times New Roman" w:eastAsia="Times New Roman" w:hAnsi="Times New Roman" w:cs="Times New Roman"/>
          <w:i/>
          <w:iCs/>
          <w:sz w:val="24"/>
          <w:szCs w:val="24"/>
          <w:lang w:val="uk-UA" w:eastAsia="ru-RU"/>
        </w:rPr>
      </w:pPr>
      <w:bookmarkStart w:id="18" w:name="n21"/>
      <w:bookmarkEnd w:id="18"/>
      <w:r w:rsidRPr="00A83CA0">
        <w:rPr>
          <w:rFonts w:ascii="Times New Roman" w:eastAsia="Times New Roman" w:hAnsi="Times New Roman" w:cs="Times New Roman"/>
          <w:i/>
          <w:iCs/>
          <w:sz w:val="24"/>
          <w:szCs w:val="24"/>
          <w:lang w:val="uk-UA" w:eastAsia="ru-RU"/>
        </w:rPr>
        <w:lastRenderedPageBreak/>
        <w:t xml:space="preserve">{Типовий перелік із змінами, внесеними згідно з Наказами Міністерства освіти і науки </w:t>
      </w:r>
      <w:hyperlink r:id="rId17" w:tgtFrame="_blank" w:history="1">
        <w:r w:rsidRPr="00A83CA0">
          <w:rPr>
            <w:rFonts w:ascii="Times New Roman" w:eastAsia="Times New Roman" w:hAnsi="Times New Roman" w:cs="Times New Roman"/>
            <w:i/>
            <w:iCs/>
            <w:color w:val="0000FF"/>
            <w:sz w:val="24"/>
            <w:szCs w:val="24"/>
            <w:u w:val="single"/>
            <w:lang w:val="uk-UA" w:eastAsia="ru-RU"/>
          </w:rPr>
          <w:t>№ 873 від 21.06.2019</w:t>
        </w:r>
      </w:hyperlink>
      <w:r w:rsidRPr="00A83CA0">
        <w:rPr>
          <w:rFonts w:ascii="Times New Roman" w:eastAsia="Times New Roman" w:hAnsi="Times New Roman" w:cs="Times New Roman"/>
          <w:i/>
          <w:iCs/>
          <w:sz w:val="24"/>
          <w:szCs w:val="24"/>
          <w:lang w:val="uk-UA" w:eastAsia="ru-RU"/>
        </w:rPr>
        <w:t xml:space="preserve">, </w:t>
      </w:r>
      <w:hyperlink r:id="rId18" w:anchor="n20" w:tgtFrame="_blank" w:history="1">
        <w:r w:rsidRPr="00A83CA0">
          <w:rPr>
            <w:rFonts w:ascii="Times New Roman" w:eastAsia="Times New Roman" w:hAnsi="Times New Roman" w:cs="Times New Roman"/>
            <w:i/>
            <w:iCs/>
            <w:color w:val="0000FF"/>
            <w:sz w:val="24"/>
            <w:szCs w:val="24"/>
            <w:u w:val="single"/>
            <w:lang w:val="uk-UA" w:eastAsia="ru-RU"/>
          </w:rPr>
          <w:t>№ 1281 від 16.10.2020</w:t>
        </w:r>
      </w:hyperlink>
      <w:r w:rsidRPr="00A83CA0">
        <w:rPr>
          <w:rFonts w:ascii="Times New Roman" w:eastAsia="Times New Roman" w:hAnsi="Times New Roman" w:cs="Times New Roman"/>
          <w:i/>
          <w:iCs/>
          <w:sz w:val="24"/>
          <w:szCs w:val="24"/>
          <w:lang w:val="uk-UA" w:eastAsia="ru-RU"/>
        </w:rPr>
        <w:t>}</w:t>
      </w:r>
    </w:p>
    <w:tbl>
      <w:tblPr>
        <w:tblW w:w="5000" w:type="pct"/>
        <w:tblCellMar>
          <w:left w:w="0" w:type="dxa"/>
          <w:right w:w="0" w:type="dxa"/>
        </w:tblCellMar>
        <w:tblLook w:val="04A0" w:firstRow="1" w:lastRow="0" w:firstColumn="1" w:lastColumn="0" w:noHBand="0" w:noVBand="1"/>
      </w:tblPr>
      <w:tblGrid>
        <w:gridCol w:w="3932"/>
        <w:gridCol w:w="5429"/>
      </w:tblGrid>
      <w:tr w:rsidR="00A83CA0" w:rsidRPr="00A83CA0" w:rsidTr="00A83CA0">
        <w:tc>
          <w:tcPr>
            <w:tcW w:w="2100" w:type="pct"/>
            <w:tcBorders>
              <w:top w:val="single" w:sz="2" w:space="0" w:color="auto"/>
              <w:left w:val="single" w:sz="2" w:space="0" w:color="auto"/>
              <w:bottom w:val="single" w:sz="2" w:space="0" w:color="auto"/>
              <w:right w:val="single" w:sz="2" w:space="0" w:color="auto"/>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bookmarkStart w:id="19" w:name="n15"/>
            <w:bookmarkEnd w:id="19"/>
            <w:r w:rsidRPr="00A83CA0">
              <w:rPr>
                <w:rFonts w:ascii="Times New Roman" w:eastAsia="Times New Roman" w:hAnsi="Times New Roman" w:cs="Times New Roman"/>
                <w:sz w:val="24"/>
                <w:szCs w:val="24"/>
                <w:lang w:eastAsia="ru-RU"/>
              </w:rPr>
              <w:t xml:space="preserve">Директор департаменту </w:t>
            </w:r>
            <w:r w:rsidRPr="00A83CA0">
              <w:rPr>
                <w:rFonts w:ascii="Times New Roman" w:eastAsia="Times New Roman" w:hAnsi="Times New Roman" w:cs="Times New Roman"/>
                <w:sz w:val="24"/>
                <w:szCs w:val="24"/>
                <w:lang w:eastAsia="ru-RU"/>
              </w:rPr>
              <w:br/>
              <w:t xml:space="preserve">загальної середньої </w:t>
            </w:r>
            <w:r w:rsidRPr="00A83CA0">
              <w:rPr>
                <w:rFonts w:ascii="Times New Roman" w:eastAsia="Times New Roman" w:hAnsi="Times New Roman" w:cs="Times New Roman"/>
                <w:sz w:val="24"/>
                <w:szCs w:val="24"/>
                <w:lang w:eastAsia="ru-RU"/>
              </w:rPr>
              <w:br/>
              <w:t>та дошкільної освіти</w:t>
            </w:r>
          </w:p>
        </w:tc>
        <w:tc>
          <w:tcPr>
            <w:tcW w:w="3500" w:type="pct"/>
            <w:tcBorders>
              <w:top w:val="single" w:sz="2" w:space="0" w:color="auto"/>
              <w:left w:val="single" w:sz="2" w:space="0" w:color="auto"/>
              <w:bottom w:val="single" w:sz="2" w:space="0" w:color="auto"/>
              <w:right w:val="single" w:sz="2" w:space="0" w:color="auto"/>
            </w:tcBorders>
            <w:hideMark/>
          </w:tcPr>
          <w:p w:rsidR="00A83CA0" w:rsidRPr="00A83CA0" w:rsidRDefault="00A83CA0" w:rsidP="00A83CA0">
            <w:pPr>
              <w:spacing w:before="100" w:beforeAutospacing="1" w:after="100" w:afterAutospacing="1"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4"/>
                <w:szCs w:val="24"/>
                <w:lang w:eastAsia="ru-RU"/>
              </w:rPr>
              <w:br/>
              <w:t>Ю.Г. Кононенко</w:t>
            </w:r>
          </w:p>
        </w:tc>
      </w:tr>
    </w:tbl>
    <w:p w:rsidR="00A83CA0" w:rsidRPr="00A83CA0" w:rsidRDefault="00A83CA0" w:rsidP="00A83CA0">
      <w:pPr>
        <w:spacing w:after="0" w:line="240" w:lineRule="auto"/>
        <w:rPr>
          <w:rFonts w:ascii="Times New Roman" w:eastAsia="Times New Roman" w:hAnsi="Times New Roman" w:cs="Times New Roman"/>
          <w:sz w:val="24"/>
          <w:szCs w:val="24"/>
          <w:lang w:val="uk-UA"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5"/>
        <w:gridCol w:w="5625"/>
        <w:gridCol w:w="2375"/>
      </w:tblGrid>
      <w:tr w:rsidR="00A83CA0" w:rsidRPr="00A83CA0" w:rsidTr="00A83CA0">
        <w:trPr>
          <w:tblCellSpacing w:w="15" w:type="dxa"/>
        </w:trPr>
        <w:tc>
          <w:tcPr>
            <w:tcW w:w="1500" w:type="dxa"/>
            <w:hideMark/>
          </w:tcPr>
          <w:p w:rsidR="00A83CA0" w:rsidRPr="00A83CA0" w:rsidRDefault="00A83CA0" w:rsidP="00A83CA0">
            <w:pPr>
              <w:spacing w:after="0" w:line="240" w:lineRule="auto"/>
              <w:jc w:val="center"/>
              <w:rPr>
                <w:rFonts w:ascii="Times New Roman" w:eastAsia="Times New Roman" w:hAnsi="Times New Roman" w:cs="Times New Roman"/>
                <w:sz w:val="24"/>
                <w:szCs w:val="24"/>
                <w:lang w:eastAsia="ru-RU"/>
              </w:rPr>
            </w:pPr>
          </w:p>
        </w:tc>
        <w:tc>
          <w:tcPr>
            <w:tcW w:w="3000" w:type="pct"/>
            <w:hideMark/>
          </w:tcPr>
          <w:p w:rsidR="00A83CA0" w:rsidRPr="00A83CA0" w:rsidRDefault="00A83CA0" w:rsidP="00A83CA0">
            <w:pPr>
              <w:spacing w:after="0" w:line="240" w:lineRule="auto"/>
              <w:rPr>
                <w:rFonts w:ascii="Times New Roman" w:eastAsia="Times New Roman" w:hAnsi="Times New Roman" w:cs="Times New Roman"/>
                <w:sz w:val="24"/>
                <w:szCs w:val="24"/>
                <w:lang w:eastAsia="ru-RU"/>
              </w:rPr>
            </w:pPr>
            <w:r w:rsidRPr="00A83CA0">
              <w:rPr>
                <w:rFonts w:ascii="Times New Roman" w:eastAsia="Times New Roman" w:hAnsi="Times New Roman" w:cs="Times New Roman"/>
                <w:sz w:val="24"/>
                <w:szCs w:val="24"/>
                <w:lang w:eastAsia="ru-RU"/>
              </w:rPr>
              <w:t>Про затвердження Типового переліку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w:t>
            </w:r>
            <w:r w:rsidRPr="00A83CA0">
              <w:rPr>
                <w:rFonts w:ascii="Times New Roman" w:eastAsia="Times New Roman" w:hAnsi="Times New Roman" w:cs="Times New Roman"/>
                <w:sz w:val="24"/>
                <w:szCs w:val="24"/>
                <w:lang w:eastAsia="ru-RU"/>
              </w:rPr>
              <w:br/>
            </w:r>
            <w:r w:rsidRPr="00A83CA0">
              <w:rPr>
                <w:rFonts w:ascii="Times New Roman" w:eastAsia="Times New Roman" w:hAnsi="Times New Roman" w:cs="Times New Roman"/>
                <w:sz w:val="20"/>
                <w:szCs w:val="20"/>
                <w:lang w:eastAsia="ru-RU"/>
              </w:rPr>
              <w:t>Наказ; МОН України від 23.04.2018 № 414</w:t>
            </w:r>
            <w:r w:rsidRPr="00A83CA0">
              <w:rPr>
                <w:rFonts w:ascii="Times New Roman" w:eastAsia="Times New Roman" w:hAnsi="Times New Roman" w:cs="Times New Roman"/>
                <w:sz w:val="20"/>
                <w:szCs w:val="20"/>
                <w:lang w:eastAsia="ru-RU"/>
              </w:rPr>
              <w:br/>
            </w:r>
            <w:r w:rsidRPr="00A83CA0">
              <w:rPr>
                <w:rFonts w:ascii="Times New Roman" w:eastAsia="Times New Roman" w:hAnsi="Times New Roman" w:cs="Times New Roman"/>
                <w:b/>
                <w:bCs/>
                <w:sz w:val="20"/>
                <w:szCs w:val="20"/>
                <w:lang w:eastAsia="ru-RU"/>
              </w:rPr>
              <w:t>Редакція</w:t>
            </w:r>
            <w:r w:rsidRPr="00A83CA0">
              <w:rPr>
                <w:rFonts w:ascii="Times New Roman" w:eastAsia="Times New Roman" w:hAnsi="Times New Roman" w:cs="Times New Roman"/>
                <w:sz w:val="20"/>
                <w:szCs w:val="20"/>
                <w:lang w:eastAsia="ru-RU"/>
              </w:rPr>
              <w:t xml:space="preserve"> від </w:t>
            </w:r>
            <w:r w:rsidRPr="00A83CA0">
              <w:rPr>
                <w:rFonts w:ascii="Times New Roman" w:eastAsia="Times New Roman" w:hAnsi="Times New Roman" w:cs="Times New Roman"/>
                <w:b/>
                <w:bCs/>
                <w:color w:val="0C628D"/>
                <w:sz w:val="20"/>
                <w:szCs w:val="20"/>
                <w:lang w:eastAsia="ru-RU"/>
              </w:rPr>
              <w:t>08.12.2020</w:t>
            </w:r>
            <w:r w:rsidRPr="00A83CA0">
              <w:rPr>
                <w:rFonts w:ascii="Times New Roman" w:eastAsia="Times New Roman" w:hAnsi="Times New Roman" w:cs="Times New Roman"/>
                <w:sz w:val="20"/>
                <w:szCs w:val="20"/>
                <w:lang w:eastAsia="ru-RU"/>
              </w:rPr>
              <w:t xml:space="preserve">, підстава — </w:t>
            </w:r>
            <w:hyperlink r:id="rId19" w:tgtFrame="_blank" w:history="1">
              <w:r w:rsidRPr="00A83CA0">
                <w:rPr>
                  <w:rFonts w:ascii="Times New Roman" w:eastAsia="Times New Roman" w:hAnsi="Times New Roman" w:cs="Times New Roman"/>
                  <w:color w:val="0000FF"/>
                  <w:sz w:val="20"/>
                  <w:szCs w:val="20"/>
                  <w:u w:val="single"/>
                  <w:lang w:eastAsia="ru-RU"/>
                </w:rPr>
                <w:t>z1183-20</w:t>
              </w:r>
            </w:hyperlink>
            <w:r w:rsidRPr="00A83CA0">
              <w:rPr>
                <w:rFonts w:ascii="Times New Roman" w:eastAsia="Times New Roman" w:hAnsi="Times New Roman" w:cs="Times New Roman"/>
                <w:sz w:val="20"/>
                <w:szCs w:val="20"/>
                <w:lang w:eastAsia="ru-RU"/>
              </w:rPr>
              <w:br/>
            </w:r>
            <w:r w:rsidRPr="00A83CA0">
              <w:rPr>
                <w:rFonts w:ascii="Times New Roman" w:eastAsia="Times New Roman" w:hAnsi="Times New Roman" w:cs="Times New Roman"/>
                <w:i/>
                <w:iCs/>
                <w:sz w:val="20"/>
                <w:szCs w:val="20"/>
                <w:lang w:eastAsia="ru-RU"/>
              </w:rPr>
              <w:t>Постійна адреса:</w:t>
            </w:r>
            <w:r w:rsidRPr="00A83CA0">
              <w:rPr>
                <w:rFonts w:ascii="Times New Roman" w:eastAsia="Times New Roman" w:hAnsi="Times New Roman" w:cs="Times New Roman"/>
                <w:i/>
                <w:iCs/>
                <w:sz w:val="20"/>
                <w:szCs w:val="20"/>
                <w:lang w:eastAsia="ru-RU"/>
              </w:rPr>
              <w:br/>
            </w:r>
            <w:r w:rsidRPr="00A83CA0">
              <w:rPr>
                <w:rFonts w:ascii="Times New Roman" w:eastAsia="Times New Roman" w:hAnsi="Times New Roman" w:cs="Times New Roman"/>
                <w:i/>
                <w:iCs/>
                <w:sz w:val="20"/>
                <w:szCs w:val="20"/>
                <w:u w:val="single"/>
                <w:lang w:eastAsia="ru-RU"/>
              </w:rPr>
              <w:t>https://zakon.rada.gov.ua/go/z0582-18</w:t>
            </w:r>
          </w:p>
        </w:tc>
        <w:tc>
          <w:tcPr>
            <w:tcW w:w="2400" w:type="dxa"/>
            <w:hideMark/>
          </w:tcPr>
          <w:p w:rsidR="00A83CA0" w:rsidRPr="00A83CA0" w:rsidRDefault="00A83CA0" w:rsidP="00A83CA0">
            <w:pPr>
              <w:spacing w:after="0" w:line="240" w:lineRule="auto"/>
              <w:jc w:val="center"/>
              <w:rPr>
                <w:rFonts w:ascii="Times New Roman" w:eastAsia="Times New Roman" w:hAnsi="Times New Roman" w:cs="Times New Roman"/>
                <w:sz w:val="24"/>
                <w:szCs w:val="24"/>
                <w:lang w:eastAsia="ru-RU"/>
              </w:rPr>
            </w:pPr>
            <w:r w:rsidRPr="00A83CA0">
              <w:rPr>
                <w:rFonts w:ascii="Times New Roman" w:eastAsia="Times New Roman" w:hAnsi="Times New Roman" w:cs="Times New Roman"/>
                <w:b/>
                <w:bCs/>
                <w:sz w:val="20"/>
                <w:szCs w:val="20"/>
                <w:lang w:eastAsia="ru-RU"/>
              </w:rPr>
              <w:t>Законодавство України</w:t>
            </w:r>
            <w:r w:rsidRPr="00A83CA0">
              <w:rPr>
                <w:rFonts w:ascii="Times New Roman" w:eastAsia="Times New Roman" w:hAnsi="Times New Roman" w:cs="Times New Roman"/>
                <w:sz w:val="20"/>
                <w:szCs w:val="20"/>
                <w:lang w:eastAsia="ru-RU"/>
              </w:rPr>
              <w:br/>
              <w:t>станом на 25.03.2024</w:t>
            </w:r>
            <w:r w:rsidRPr="00A83CA0">
              <w:rPr>
                <w:rFonts w:ascii="Times New Roman" w:eastAsia="Times New Roman" w:hAnsi="Times New Roman" w:cs="Times New Roman"/>
                <w:sz w:val="20"/>
                <w:szCs w:val="20"/>
                <w:lang w:eastAsia="ru-RU"/>
              </w:rPr>
              <w:br/>
            </w:r>
            <w:r w:rsidRPr="00A83CA0">
              <w:rPr>
                <w:rFonts w:ascii="Times New Roman" w:eastAsia="Times New Roman" w:hAnsi="Times New Roman" w:cs="Times New Roman"/>
                <w:color w:val="0000CC"/>
                <w:sz w:val="20"/>
                <w:szCs w:val="20"/>
                <w:lang w:eastAsia="ru-RU"/>
              </w:rPr>
              <w:t>чинний</w:t>
            </w:r>
            <w:r w:rsidRPr="00A83CA0">
              <w:rPr>
                <w:rFonts w:ascii="Times New Roman" w:eastAsia="Times New Roman" w:hAnsi="Times New Roman" w:cs="Times New Roman"/>
                <w:sz w:val="20"/>
                <w:szCs w:val="20"/>
                <w:lang w:eastAsia="ru-RU"/>
              </w:rPr>
              <w:br/>
            </w:r>
          </w:p>
        </w:tc>
      </w:tr>
    </w:tbl>
    <w:p w:rsidR="00CA203B" w:rsidRDefault="00A83CA0">
      <w:bookmarkStart w:id="20" w:name="_GoBack"/>
      <w:bookmarkEnd w:id="20"/>
    </w:p>
    <w:sectPr w:rsidR="00CA2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FCE"/>
    <w:rsid w:val="00406FCE"/>
    <w:rsid w:val="00414205"/>
    <w:rsid w:val="00A7108E"/>
    <w:rsid w:val="00A83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83CA0"/>
  </w:style>
  <w:style w:type="paragraph" w:customStyle="1" w:styleId="break">
    <w:name w:val="break"/>
    <w:basedOn w:val="a"/>
    <w:rsid w:val="00A83CA0"/>
    <w:pPr>
      <w:pageBreakBefor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mp">
    <w:name w:val="stamp"/>
    <w:basedOn w:val="a"/>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0"/>
    <w:rsid w:val="00A83CA0"/>
  </w:style>
  <w:style w:type="paragraph" w:customStyle="1" w:styleId="rvps4">
    <w:name w:val="rvps4"/>
    <w:basedOn w:val="a"/>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A83CA0"/>
  </w:style>
  <w:style w:type="character" w:customStyle="1" w:styleId="rvts23">
    <w:name w:val="rvts23"/>
    <w:basedOn w:val="a0"/>
    <w:rsid w:val="00A83CA0"/>
  </w:style>
  <w:style w:type="paragraph" w:customStyle="1" w:styleId="rvps7">
    <w:name w:val="rvps7"/>
    <w:basedOn w:val="a"/>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A83CA0"/>
  </w:style>
  <w:style w:type="paragraph" w:customStyle="1" w:styleId="rvps14">
    <w:name w:val="rvps14"/>
    <w:basedOn w:val="a"/>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A83CA0"/>
    <w:rPr>
      <w:i/>
      <w:iCs/>
    </w:rPr>
  </w:style>
  <w:style w:type="paragraph" w:customStyle="1" w:styleId="rvps2">
    <w:name w:val="rvps2"/>
    <w:basedOn w:val="a"/>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83CA0"/>
  </w:style>
  <w:style w:type="character" w:styleId="a4">
    <w:name w:val="Hyperlink"/>
    <w:basedOn w:val="a0"/>
    <w:uiPriority w:val="99"/>
    <w:semiHidden/>
    <w:unhideWhenUsed/>
    <w:rsid w:val="00A83CA0"/>
    <w:rPr>
      <w:color w:val="0000FF"/>
      <w:u w:val="single"/>
    </w:rPr>
  </w:style>
  <w:style w:type="character" w:styleId="a5">
    <w:name w:val="FollowedHyperlink"/>
    <w:basedOn w:val="a0"/>
    <w:uiPriority w:val="99"/>
    <w:semiHidden/>
    <w:unhideWhenUsed/>
    <w:rsid w:val="00A83CA0"/>
    <w:rPr>
      <w:color w:val="800080"/>
      <w:u w:val="single"/>
    </w:rPr>
  </w:style>
  <w:style w:type="paragraph" w:customStyle="1" w:styleId="rvps18">
    <w:name w:val="rvps18"/>
    <w:basedOn w:val="a"/>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A83CA0"/>
  </w:style>
  <w:style w:type="character" w:customStyle="1" w:styleId="rvts11">
    <w:name w:val="rvts11"/>
    <w:basedOn w:val="a0"/>
    <w:rsid w:val="00A83CA0"/>
  </w:style>
  <w:style w:type="character" w:customStyle="1" w:styleId="rvts44">
    <w:name w:val="rvts44"/>
    <w:basedOn w:val="a0"/>
    <w:rsid w:val="00A83CA0"/>
  </w:style>
  <w:style w:type="paragraph" w:customStyle="1" w:styleId="rvps15">
    <w:name w:val="rvps15"/>
    <w:basedOn w:val="a"/>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0">
    <w:name w:val="rvts80"/>
    <w:basedOn w:val="a0"/>
    <w:rsid w:val="00A83CA0"/>
  </w:style>
  <w:style w:type="character" w:customStyle="1" w:styleId="rvts37">
    <w:name w:val="rvts37"/>
    <w:basedOn w:val="a0"/>
    <w:rsid w:val="00A83CA0"/>
  </w:style>
  <w:style w:type="character" w:customStyle="1" w:styleId="rvts58">
    <w:name w:val="rvts58"/>
    <w:basedOn w:val="a0"/>
    <w:rsid w:val="00A83CA0"/>
  </w:style>
  <w:style w:type="character" w:customStyle="1" w:styleId="rvts82">
    <w:name w:val="rvts82"/>
    <w:basedOn w:val="a0"/>
    <w:rsid w:val="00A83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83CA0"/>
  </w:style>
  <w:style w:type="paragraph" w:customStyle="1" w:styleId="break">
    <w:name w:val="break"/>
    <w:basedOn w:val="a"/>
    <w:rsid w:val="00A83CA0"/>
    <w:pPr>
      <w:pageBreakBefor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mp">
    <w:name w:val="stamp"/>
    <w:basedOn w:val="a"/>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0"/>
    <w:rsid w:val="00A83CA0"/>
  </w:style>
  <w:style w:type="paragraph" w:customStyle="1" w:styleId="rvps4">
    <w:name w:val="rvps4"/>
    <w:basedOn w:val="a"/>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A83CA0"/>
  </w:style>
  <w:style w:type="character" w:customStyle="1" w:styleId="rvts23">
    <w:name w:val="rvts23"/>
    <w:basedOn w:val="a0"/>
    <w:rsid w:val="00A83CA0"/>
  </w:style>
  <w:style w:type="paragraph" w:customStyle="1" w:styleId="rvps7">
    <w:name w:val="rvps7"/>
    <w:basedOn w:val="a"/>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A83CA0"/>
  </w:style>
  <w:style w:type="paragraph" w:customStyle="1" w:styleId="rvps14">
    <w:name w:val="rvps14"/>
    <w:basedOn w:val="a"/>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A83CA0"/>
    <w:rPr>
      <w:i/>
      <w:iCs/>
    </w:rPr>
  </w:style>
  <w:style w:type="paragraph" w:customStyle="1" w:styleId="rvps2">
    <w:name w:val="rvps2"/>
    <w:basedOn w:val="a"/>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83CA0"/>
  </w:style>
  <w:style w:type="character" w:styleId="a4">
    <w:name w:val="Hyperlink"/>
    <w:basedOn w:val="a0"/>
    <w:uiPriority w:val="99"/>
    <w:semiHidden/>
    <w:unhideWhenUsed/>
    <w:rsid w:val="00A83CA0"/>
    <w:rPr>
      <w:color w:val="0000FF"/>
      <w:u w:val="single"/>
    </w:rPr>
  </w:style>
  <w:style w:type="character" w:styleId="a5">
    <w:name w:val="FollowedHyperlink"/>
    <w:basedOn w:val="a0"/>
    <w:uiPriority w:val="99"/>
    <w:semiHidden/>
    <w:unhideWhenUsed/>
    <w:rsid w:val="00A83CA0"/>
    <w:rPr>
      <w:color w:val="800080"/>
      <w:u w:val="single"/>
    </w:rPr>
  </w:style>
  <w:style w:type="paragraph" w:customStyle="1" w:styleId="rvps18">
    <w:name w:val="rvps18"/>
    <w:basedOn w:val="a"/>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A83CA0"/>
  </w:style>
  <w:style w:type="character" w:customStyle="1" w:styleId="rvts11">
    <w:name w:val="rvts11"/>
    <w:basedOn w:val="a0"/>
    <w:rsid w:val="00A83CA0"/>
  </w:style>
  <w:style w:type="character" w:customStyle="1" w:styleId="rvts44">
    <w:name w:val="rvts44"/>
    <w:basedOn w:val="a0"/>
    <w:rsid w:val="00A83CA0"/>
  </w:style>
  <w:style w:type="paragraph" w:customStyle="1" w:styleId="rvps15">
    <w:name w:val="rvps15"/>
    <w:basedOn w:val="a"/>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A83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0">
    <w:name w:val="rvts80"/>
    <w:basedOn w:val="a0"/>
    <w:rsid w:val="00A83CA0"/>
  </w:style>
  <w:style w:type="character" w:customStyle="1" w:styleId="rvts37">
    <w:name w:val="rvts37"/>
    <w:basedOn w:val="a0"/>
    <w:rsid w:val="00A83CA0"/>
  </w:style>
  <w:style w:type="character" w:customStyle="1" w:styleId="rvts58">
    <w:name w:val="rvts58"/>
    <w:basedOn w:val="a0"/>
    <w:rsid w:val="00A83CA0"/>
  </w:style>
  <w:style w:type="character" w:customStyle="1" w:styleId="rvts82">
    <w:name w:val="rvts82"/>
    <w:basedOn w:val="a0"/>
    <w:rsid w:val="00A83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74416">
      <w:bodyDiv w:val="1"/>
      <w:marLeft w:val="0"/>
      <w:marRight w:val="0"/>
      <w:marTop w:val="0"/>
      <w:marBottom w:val="0"/>
      <w:divBdr>
        <w:top w:val="none" w:sz="0" w:space="0" w:color="auto"/>
        <w:left w:val="none" w:sz="0" w:space="0" w:color="auto"/>
        <w:bottom w:val="none" w:sz="0" w:space="0" w:color="auto"/>
        <w:right w:val="none" w:sz="0" w:space="0" w:color="auto"/>
      </w:divBdr>
      <w:divsChild>
        <w:div w:id="1514689549">
          <w:marLeft w:val="0"/>
          <w:marRight w:val="0"/>
          <w:marTop w:val="0"/>
          <w:marBottom w:val="0"/>
          <w:divBdr>
            <w:top w:val="none" w:sz="0" w:space="0" w:color="auto"/>
            <w:left w:val="none" w:sz="0" w:space="0" w:color="auto"/>
            <w:bottom w:val="none" w:sz="0" w:space="0" w:color="auto"/>
            <w:right w:val="none" w:sz="0" w:space="0" w:color="auto"/>
          </w:divBdr>
          <w:divsChild>
            <w:div w:id="2073386503">
              <w:marLeft w:val="0"/>
              <w:marRight w:val="0"/>
              <w:marTop w:val="0"/>
              <w:marBottom w:val="0"/>
              <w:divBdr>
                <w:top w:val="none" w:sz="0" w:space="0" w:color="auto"/>
                <w:left w:val="none" w:sz="0" w:space="0" w:color="auto"/>
                <w:bottom w:val="none" w:sz="0" w:space="0" w:color="auto"/>
                <w:right w:val="none" w:sz="0" w:space="0" w:color="auto"/>
              </w:divBdr>
              <w:divsChild>
                <w:div w:id="695422993">
                  <w:marLeft w:val="0"/>
                  <w:marRight w:val="0"/>
                  <w:marTop w:val="0"/>
                  <w:marBottom w:val="0"/>
                  <w:divBdr>
                    <w:top w:val="none" w:sz="0" w:space="0" w:color="auto"/>
                    <w:left w:val="none" w:sz="0" w:space="0" w:color="auto"/>
                    <w:bottom w:val="none" w:sz="0" w:space="0" w:color="auto"/>
                    <w:right w:val="none" w:sz="0" w:space="0" w:color="auto"/>
                  </w:divBdr>
                </w:div>
                <w:div w:id="51656153">
                  <w:marLeft w:val="0"/>
                  <w:marRight w:val="0"/>
                  <w:marTop w:val="0"/>
                  <w:marBottom w:val="0"/>
                  <w:divBdr>
                    <w:top w:val="none" w:sz="0" w:space="0" w:color="auto"/>
                    <w:left w:val="none" w:sz="0" w:space="0" w:color="auto"/>
                    <w:bottom w:val="none" w:sz="0" w:space="0" w:color="auto"/>
                    <w:right w:val="none" w:sz="0" w:space="0" w:color="auto"/>
                  </w:divBdr>
                </w:div>
                <w:div w:id="2047244971">
                  <w:marLeft w:val="0"/>
                  <w:marRight w:val="0"/>
                  <w:marTop w:val="0"/>
                  <w:marBottom w:val="0"/>
                  <w:divBdr>
                    <w:top w:val="none" w:sz="0" w:space="0" w:color="auto"/>
                    <w:left w:val="none" w:sz="0" w:space="0" w:color="auto"/>
                    <w:bottom w:val="none" w:sz="0" w:space="0" w:color="auto"/>
                    <w:right w:val="none" w:sz="0" w:space="0" w:color="auto"/>
                  </w:divBdr>
                </w:div>
                <w:div w:id="297730385">
                  <w:marLeft w:val="0"/>
                  <w:marRight w:val="0"/>
                  <w:marTop w:val="0"/>
                  <w:marBottom w:val="0"/>
                  <w:divBdr>
                    <w:top w:val="none" w:sz="0" w:space="0" w:color="auto"/>
                    <w:left w:val="none" w:sz="0" w:space="0" w:color="auto"/>
                    <w:bottom w:val="none" w:sz="0" w:space="0" w:color="auto"/>
                    <w:right w:val="none" w:sz="0" w:space="0" w:color="auto"/>
                  </w:divBdr>
                </w:div>
                <w:div w:id="8367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8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183-20" TargetMode="External"/><Relationship Id="rId13" Type="http://schemas.openxmlformats.org/officeDocument/2006/relationships/hyperlink" Target="https://zakon.rada.gov.ua/laws/show/z0783-19" TargetMode="External"/><Relationship Id="rId18" Type="http://schemas.openxmlformats.org/officeDocument/2006/relationships/hyperlink" Target="https://zakon.rada.gov.ua/laws/show/z1183-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akon.rada.gov.ua/laws/show/z0783-19" TargetMode="External"/><Relationship Id="rId12" Type="http://schemas.openxmlformats.org/officeDocument/2006/relationships/hyperlink" Target="https://zakon.rada.gov.ua/laws/show/z1183-20" TargetMode="External"/><Relationship Id="rId17" Type="http://schemas.openxmlformats.org/officeDocument/2006/relationships/hyperlink" Target="https://zakon.rada.gov.ua/laws/show/z0783-19" TargetMode="External"/><Relationship Id="rId2" Type="http://schemas.microsoft.com/office/2007/relationships/stylesWithEffects" Target="stylesWithEffects.xml"/><Relationship Id="rId16" Type="http://schemas.openxmlformats.org/officeDocument/2006/relationships/hyperlink" Target="https://zakon.rada.gov.ua/laws/show/z1183-2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z1183-20" TargetMode="External"/><Relationship Id="rId11" Type="http://schemas.openxmlformats.org/officeDocument/2006/relationships/hyperlink" Target="https://zakon.rada.gov.ua/laws/show/z0783-19" TargetMode="External"/><Relationship Id="rId5" Type="http://schemas.openxmlformats.org/officeDocument/2006/relationships/hyperlink" Target="https://zakon.rada.gov.ua/laws/show/z0783-19" TargetMode="External"/><Relationship Id="rId15" Type="http://schemas.openxmlformats.org/officeDocument/2006/relationships/hyperlink" Target="https://zakon.rada.gov.ua/laws/show/z0783-19" TargetMode="External"/><Relationship Id="rId10" Type="http://schemas.openxmlformats.org/officeDocument/2006/relationships/hyperlink" Target="file:///C:\Users\User\Desktop\&#1089;&#1072;&#1081;&#1090;\&#1087;&#1088;&#1086;%20&#1079;&#1072;&#1090;&#1074;&#1077;&#1088;&#1076;&#1078;&#1077;&#1085;&#1085;&#1103;%20&#1090;&#1080;&#1087;&#1086;&#1074;&#1086;&#1075;&#1086;%20&#1087;&#1077;&#1088;&#1077;&#1083;&#1110;&#1082;&#1091;%20.htm" TargetMode="External"/><Relationship Id="rId19" Type="http://schemas.openxmlformats.org/officeDocument/2006/relationships/hyperlink" Target="https://zakon.rada.gov.ua/laws/show/z1183-20" TargetMode="External"/><Relationship Id="rId4" Type="http://schemas.openxmlformats.org/officeDocument/2006/relationships/webSettings" Target="webSettings.xml"/><Relationship Id="rId9" Type="http://schemas.openxmlformats.org/officeDocument/2006/relationships/hyperlink" Target="https://zakon.rada.gov.ua/laws/show/88-2017-%D0%BF" TargetMode="External"/><Relationship Id="rId14" Type="http://schemas.openxmlformats.org/officeDocument/2006/relationships/hyperlink" Target="https://zakon.rada.gov.ua/laws/show/z118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18430</Words>
  <Characters>105055</Characters>
  <Application>Microsoft Office Word</Application>
  <DocSecurity>0</DocSecurity>
  <Lines>875</Lines>
  <Paragraphs>246</Paragraphs>
  <ScaleCrop>false</ScaleCrop>
  <Company/>
  <LinksUpToDate>false</LinksUpToDate>
  <CharactersWithSpaces>123239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2024-03-25T14:52:00Z</dcterms:created>
  <dcterms:modified xsi:type="dcterms:W3CDTF">2024-03-25T14:53:00Z</dcterms:modified>
</cp:coreProperties>
</file>