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4B" w:rsidRPr="00EB5E4B" w:rsidRDefault="00EB5E4B" w:rsidP="00EB5E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B5E4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Стаття 36. </w:t>
      </w:r>
      <w:r w:rsidRPr="00EB5E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Права та обов'язки батьків або осіб, які їх замінюють</w:t>
      </w:r>
    </w:p>
    <w:p w:rsidR="00EB5E4B" w:rsidRPr="00EB5E4B" w:rsidRDefault="00EB5E4B" w:rsidP="00EB5E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n347"/>
      <w:bookmarkEnd w:id="0"/>
      <w:r w:rsidRPr="00EB5E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Батьки або особи, які їх замінюють, мають право:</w:t>
      </w:r>
    </w:p>
    <w:p w:rsidR="00EB5E4B" w:rsidRPr="00EB5E4B" w:rsidRDefault="00EB5E4B" w:rsidP="00EB5E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" w:name="n348"/>
      <w:bookmarkEnd w:id="1"/>
      <w:r w:rsidRPr="00EB5E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вибирати заклад дошкільної освіти та форму здобуття дитиною дошкільної освіти;</w:t>
      </w:r>
    </w:p>
    <w:p w:rsidR="00EB5E4B" w:rsidRPr="00EB5E4B" w:rsidRDefault="00EB5E4B" w:rsidP="00EB5E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2" w:name="n349"/>
      <w:bookmarkEnd w:id="2"/>
      <w:r w:rsidRPr="00EB5E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обирати і бути обраними до органів громадського самоврядування закладу дошкільної освіти;</w:t>
      </w:r>
    </w:p>
    <w:p w:rsidR="00EB5E4B" w:rsidRPr="00EB5E4B" w:rsidRDefault="00EB5E4B" w:rsidP="00EB5E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3" w:name="n350"/>
      <w:bookmarkEnd w:id="3"/>
      <w:r w:rsidRPr="00EB5E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звертатися до відповідних органів управління освітою з питань розвитку, виховання і навчання своїх дітей;</w:t>
      </w:r>
    </w:p>
    <w:p w:rsidR="00EB5E4B" w:rsidRPr="00EB5E4B" w:rsidRDefault="00EB5E4B" w:rsidP="00EB5E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" w:name="n351"/>
      <w:bookmarkEnd w:id="4"/>
      <w:r w:rsidRPr="00EB5E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захищати законні інтереси своїх дітей у відповідних державних органах і суді;</w:t>
      </w:r>
    </w:p>
    <w:p w:rsidR="00EB5E4B" w:rsidRPr="00EB5E4B" w:rsidRDefault="00EB5E4B" w:rsidP="00EB5E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" w:name="n558"/>
      <w:bookmarkEnd w:id="5"/>
      <w:r w:rsidRPr="00EB5E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бути на громадських засадах асистентом дитини з особливими освітніми потребами або визначити особу, яка виконуватиме обов’язки асистента дитини.</w:t>
      </w:r>
    </w:p>
    <w:p w:rsidR="00EB5E4B" w:rsidRPr="00EB5E4B" w:rsidRDefault="00EB5E4B" w:rsidP="00EB5E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6" w:name="n557"/>
      <w:bookmarkEnd w:id="6"/>
      <w:r w:rsidRPr="00EB5E4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{Частину першу статті 36 доповнено абзацом шостим згідно із Законом </w:t>
      </w:r>
      <w:hyperlink r:id="rId5" w:anchor="n1809" w:tgtFrame="_blank" w:history="1">
        <w:r w:rsidRPr="00EB5E4B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uk-UA"/>
          </w:rPr>
          <w:t>№ 2145-VIII від 05.09.2017</w:t>
        </w:r>
      </w:hyperlink>
      <w:r w:rsidRPr="00EB5E4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}</w:t>
      </w:r>
    </w:p>
    <w:p w:rsidR="00EB5E4B" w:rsidRPr="00EB5E4B" w:rsidRDefault="00EB5E4B" w:rsidP="00EB5E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7" w:name="n352"/>
      <w:bookmarkEnd w:id="7"/>
      <w:r w:rsidRPr="00EB5E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Батьки або особи, які їх замінюють, зобов'язані:</w:t>
      </w:r>
    </w:p>
    <w:p w:rsidR="00EB5E4B" w:rsidRPr="00EB5E4B" w:rsidRDefault="00EB5E4B" w:rsidP="00EB5E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8" w:name="n353"/>
      <w:bookmarkEnd w:id="8"/>
      <w:r w:rsidRPr="00EB5E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виховувати у дітей любов до України, повагу до національних, історичних, культурних цінностей Українського народу, дбайливе ставлення до довкілля;</w:t>
      </w:r>
    </w:p>
    <w:p w:rsidR="00EB5E4B" w:rsidRPr="00EB5E4B" w:rsidRDefault="00EB5E4B" w:rsidP="00EB5E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9" w:name="n354"/>
      <w:bookmarkEnd w:id="9"/>
      <w:r w:rsidRPr="00EB5E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забезпечувати умови для здобуття дітьми старшого дошкільного віку дошкільної освіти за будь-якою формою;</w:t>
      </w:r>
    </w:p>
    <w:p w:rsidR="00EB5E4B" w:rsidRPr="00EB5E4B" w:rsidRDefault="00EB5E4B" w:rsidP="00EB5E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0" w:name="n355"/>
      <w:bookmarkEnd w:id="10"/>
      <w:r w:rsidRPr="00EB5E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постійно дбати про фізичне здоров'я, психічний стан дітей, створювати належні умови для розвитку їх природних задатків, нахилів та здібностей;</w:t>
      </w:r>
    </w:p>
    <w:p w:rsidR="00EB5E4B" w:rsidRPr="00EB5E4B" w:rsidRDefault="00EB5E4B" w:rsidP="00EB5E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1" w:name="n356"/>
      <w:bookmarkEnd w:id="11"/>
      <w:r w:rsidRPr="00EB5E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поважати гідність дитини;</w:t>
      </w:r>
    </w:p>
    <w:p w:rsidR="00EB5E4B" w:rsidRPr="00EB5E4B" w:rsidRDefault="00EB5E4B" w:rsidP="00EB5E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2" w:name="n357"/>
      <w:bookmarkEnd w:id="12"/>
      <w:r w:rsidRPr="00EB5E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виховувати у дитини працелюбність, шанобливе ставлення до старших за віком, державної мови, регіональних мов або мов меншин і рідної мови, до народних традицій і звичаїв.</w:t>
      </w:r>
    </w:p>
    <w:p w:rsidR="00EB5E4B" w:rsidRPr="00EB5E4B" w:rsidRDefault="00EB5E4B" w:rsidP="00EB5E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3" w:name="n358"/>
      <w:bookmarkEnd w:id="13"/>
      <w:r w:rsidRPr="00EB5E4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{Абзац шостий частини другої статті 36 із змінами, внесеними згідно із Законом </w:t>
      </w:r>
      <w:hyperlink r:id="rId6" w:anchor="n208" w:tgtFrame="_blank" w:history="1">
        <w:r w:rsidRPr="00EB5E4B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uk-UA"/>
          </w:rPr>
          <w:t>№ 5029-VI від 03.07.2012</w:t>
        </w:r>
      </w:hyperlink>
      <w:r w:rsidRPr="00EB5E4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}</w:t>
      </w:r>
    </w:p>
    <w:p w:rsidR="00EB5E4B" w:rsidRPr="00EB5E4B" w:rsidRDefault="00EB5E4B" w:rsidP="00EB5E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4" w:name="n560"/>
      <w:bookmarkEnd w:id="14"/>
      <w:r w:rsidRPr="00EB5E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Інші права та обов’язки батьків і осіб, які їх замінюють, визначаються </w:t>
      </w:r>
      <w:hyperlink r:id="rId7" w:tgtFrame="_blank" w:history="1">
        <w:r w:rsidRPr="00EB5E4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Законом України</w:t>
        </w:r>
      </w:hyperlink>
      <w:r w:rsidRPr="00EB5E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"Про освіту".</w:t>
      </w:r>
    </w:p>
    <w:p w:rsidR="00EB5E4B" w:rsidRPr="00EB5E4B" w:rsidRDefault="00EB5E4B" w:rsidP="00EB5E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5" w:name="n559"/>
      <w:bookmarkEnd w:id="15"/>
      <w:r w:rsidRPr="00EB5E4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{Статтю 36 доповнено частиною третьою згідно із Законом </w:t>
      </w:r>
      <w:hyperlink r:id="rId8" w:anchor="n1811" w:tgtFrame="_blank" w:history="1">
        <w:r w:rsidRPr="00EB5E4B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uk-UA"/>
          </w:rPr>
          <w:t>№ 2145-VIII від 05.09.2017</w:t>
        </w:r>
      </w:hyperlink>
      <w:r w:rsidRPr="00EB5E4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}</w:t>
      </w:r>
    </w:p>
    <w:p w:rsidR="00CA203B" w:rsidRPr="00EB5E4B" w:rsidRDefault="00EB5E4B">
      <w:pPr>
        <w:rPr>
          <w:lang w:val="uk-UA"/>
        </w:rPr>
      </w:pPr>
      <w:bookmarkStart w:id="16" w:name="_GoBack"/>
      <w:bookmarkEnd w:id="16"/>
    </w:p>
    <w:sectPr w:rsidR="00CA203B" w:rsidRPr="00EB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08"/>
    <w:rsid w:val="00414205"/>
    <w:rsid w:val="00A7108E"/>
    <w:rsid w:val="00EB5E4B"/>
    <w:rsid w:val="00F4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029-17" TargetMode="External"/><Relationship Id="rId5" Type="http://schemas.openxmlformats.org/officeDocument/2006/relationships/hyperlink" Target="https://zakon.rada.gov.ua/laws/show/2145-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2024-02-08T22:33:00Z</dcterms:created>
  <dcterms:modified xsi:type="dcterms:W3CDTF">2024-02-08T22:33:00Z</dcterms:modified>
</cp:coreProperties>
</file>